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757713D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7D4397D3" w:rsidR="00785A95" w:rsidRPr="00785A95" w:rsidRDefault="00C022B2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.2018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14:paraId="265882AD" w14:textId="77777777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9E604" w14:textId="3B436F22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C66DE5" w:rsidRPr="00C66DE5">
        <w:rPr>
          <w:rFonts w:ascii="Times New Roman" w:eastAsia="Calibri" w:hAnsi="Times New Roman" w:cs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 утверждения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785A95" w:rsidRDefault="00785A95" w:rsidP="00785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14:paraId="36AA2F06" w14:textId="2B8AE23B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C66DE5" w:rsidRPr="00C66DE5">
        <w:rPr>
          <w:rFonts w:ascii="Times New Roman" w:eastAsia="Calibri" w:hAnsi="Times New Roman" w:cs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14:paraId="39DACD40" w14:textId="25247091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14:paraId="1A00E273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FC1338" w14:textId="77777777" w:rsidR="00785A95" w:rsidRPr="00785A95" w:rsidRDefault="00785A95" w:rsidP="00785A9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2316" w14:textId="4B8AE8BC" w:rsidR="00785A95" w:rsidRDefault="00785A95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Е.В. Бордовская</w:t>
      </w:r>
    </w:p>
    <w:p w14:paraId="20B3692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2BCDB71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23B3D2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1FF2859" w14:textId="77777777" w:rsidR="00C022B2" w:rsidRPr="00785A95" w:rsidRDefault="00C022B2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43A0D15E" w14:textId="77777777" w:rsidR="00785A95" w:rsidRPr="00785A95" w:rsidRDefault="00785A95" w:rsidP="00785A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A3D72" w14:textId="77777777" w:rsidR="00785A95" w:rsidRDefault="00785A9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lastRenderedPageBreak/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14:paraId="13214D4A" w14:textId="77777777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>от ________ 2018 г. №  ________</w:t>
      </w:r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6F2D1E46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1D1BE3" w:rsidRPr="001D1BE3">
        <w:rPr>
          <w:rFonts w:ascii="Times New Roman" w:hAnsi="Times New Roman" w:cs="Times New Roman"/>
          <w:b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9C79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62B33DF9" w:rsidR="002160D6" w:rsidRPr="00C00B0E" w:rsidRDefault="00DB2A3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4FFAFBA1" w:rsidR="00636DF8" w:rsidRDefault="00297543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5F88E239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543" w:rsidRPr="00297543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3353143D" w:rsidR="00636DF8" w:rsidRDefault="00726E80" w:rsidP="0023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229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от 06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23522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6F50648B" w14:textId="001620A0" w:rsidR="000D4990" w:rsidRDefault="00726E8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2126"/>
        <w:gridCol w:w="2551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1D0324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144F9ED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1D0324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1D0324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DB2A38" w14:paraId="09C20872" w14:textId="77777777" w:rsidTr="001D0324">
        <w:trPr>
          <w:trHeight w:val="5520"/>
        </w:trPr>
        <w:tc>
          <w:tcPr>
            <w:tcW w:w="425" w:type="dxa"/>
          </w:tcPr>
          <w:p w14:paraId="18BEAC28" w14:textId="77777777" w:rsidR="00DB2A38" w:rsidRPr="00BA46B6" w:rsidRDefault="00DB2A38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D39FCCE" w14:textId="5AD33D4F" w:rsidR="00DB2A38" w:rsidRPr="00BA46B6" w:rsidRDefault="00DB2A38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A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851" w:type="dxa"/>
          </w:tcPr>
          <w:p w14:paraId="74A4438C" w14:textId="77777777" w:rsidR="00DB2A38" w:rsidRPr="00BA46B6" w:rsidRDefault="00DB2A38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DB2A38" w:rsidRPr="00BA46B6" w:rsidRDefault="00DB2A38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2126" w:type="dxa"/>
          </w:tcPr>
          <w:p w14:paraId="7DE15E94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об оказании муниципальной услуги от лица, не имеющего полномочий на обращение;</w:t>
            </w:r>
          </w:p>
          <w:p w14:paraId="49F6498D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2)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      </w:r>
          </w:p>
          <w:p w14:paraId="782AE7CE" w14:textId="087094BF" w:rsidR="00DB2A38" w:rsidRPr="00BA46B6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3)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      </w:r>
          </w:p>
        </w:tc>
        <w:tc>
          <w:tcPr>
            <w:tcW w:w="2551" w:type="dxa"/>
          </w:tcPr>
          <w:p w14:paraId="19DF089A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 xml:space="preserve">1) Наличие у заявителя неполного комплекта документов;                        </w:t>
            </w:r>
          </w:p>
          <w:p w14:paraId="1C59B531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2) Представление недостоверных документов и сведений;</w:t>
            </w:r>
          </w:p>
          <w:p w14:paraId="61F7C210" w14:textId="3888E9F3" w:rsidR="00DB2A38" w:rsidRPr="00BA46B6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3) поступление от заявителя письменного заявления о прекращении рассмотрения заявления.</w:t>
            </w:r>
          </w:p>
        </w:tc>
        <w:tc>
          <w:tcPr>
            <w:tcW w:w="851" w:type="dxa"/>
          </w:tcPr>
          <w:p w14:paraId="78DCBD8B" w14:textId="77777777" w:rsidR="00DB2A38" w:rsidRPr="00BA46B6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18F22853" w:rsidR="00DB2A38" w:rsidRPr="00AB549A" w:rsidRDefault="001D032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992" w:type="dxa"/>
          </w:tcPr>
          <w:p w14:paraId="5D191E75" w14:textId="77777777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14:paraId="48767CE1" w14:textId="3BB9CEE3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DB2A38" w:rsidRPr="00AB549A" w:rsidRDefault="00DB2A38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</w:tcPr>
          <w:p w14:paraId="419A0E5D" w14:textId="26EB08E6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представителями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документа, подтверждающего право подачи заявления от имени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5BC66BC4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7" w:type="dxa"/>
            <w:gridSpan w:val="7"/>
          </w:tcPr>
          <w:p w14:paraId="609A046A" w14:textId="05C8F8B6" w:rsidR="009B2E43" w:rsidRPr="00E67387" w:rsidRDefault="00BC7370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09FA20BB" w:rsidR="00B44AC5" w:rsidRPr="00172B99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502150EA" w14:textId="5EF855B2" w:rsidR="00B44AC5" w:rsidRPr="00172B99" w:rsidRDefault="00BC7370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6" w:type="dxa"/>
          </w:tcPr>
          <w:p w14:paraId="47CB25F1" w14:textId="207135D5" w:rsidR="00B91FDA" w:rsidRPr="00172B99" w:rsidRDefault="00BC7370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1.1. Решение (приказ) о назначении или избрании лица на должность</w:t>
            </w:r>
          </w:p>
        </w:tc>
        <w:tc>
          <w:tcPr>
            <w:tcW w:w="3173" w:type="dxa"/>
          </w:tcPr>
          <w:p w14:paraId="3BE2158D" w14:textId="77777777" w:rsidR="00BC7370" w:rsidRPr="00BC7370" w:rsidRDefault="00BC7370" w:rsidP="00BC7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14:paraId="6B618834" w14:textId="77777777" w:rsidR="00BC7370" w:rsidRPr="00BC7370" w:rsidRDefault="00BC7370" w:rsidP="00BC7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14:paraId="17B325C2" w14:textId="77777777" w:rsidR="00BC7370" w:rsidRPr="00BC7370" w:rsidRDefault="00BC7370" w:rsidP="00BC7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14:paraId="577B793F" w14:textId="4EBC487C" w:rsidR="009B2E43" w:rsidRPr="009B2E43" w:rsidRDefault="00BC7370" w:rsidP="00BC737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D515AF3" w:rsidR="00B44AC5" w:rsidRPr="00172B99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14:paraId="2D036F00" w14:textId="77777777" w:rsidR="00BC7370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14:paraId="24F20E5D" w14:textId="77C6141C" w:rsidR="00B44AC5" w:rsidRPr="00172B99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14:paraId="42CFBCB9" w14:textId="77777777" w:rsidR="00E94833" w:rsidRPr="00E94833" w:rsidRDefault="00E94833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4833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</w:p>
          <w:p w14:paraId="751DD787" w14:textId="3687DC46" w:rsidR="00B44AC5" w:rsidRPr="00172B99" w:rsidRDefault="00E94833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4833">
              <w:rPr>
                <w:rFonts w:ascii="Times New Roman" w:hAnsi="Times New Roman" w:cs="Times New Roman"/>
                <w:sz w:val="16"/>
                <w:szCs w:val="16"/>
              </w:rPr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F1623F" w:rsidRPr="00172B99" w14:paraId="3EFE504A" w14:textId="77777777" w:rsidTr="00AB549A">
        <w:tc>
          <w:tcPr>
            <w:tcW w:w="425" w:type="dxa"/>
          </w:tcPr>
          <w:p w14:paraId="2D791EA7" w14:textId="3D5AED8A" w:rsidR="00F1623F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14:paraId="1A99B67A" w14:textId="174D8488" w:rsidR="00F1623F" w:rsidRPr="00BC7370" w:rsidRDefault="00F1623F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26" w:type="dxa"/>
          </w:tcPr>
          <w:p w14:paraId="15FA1694" w14:textId="2BD58069" w:rsidR="00F1623F" w:rsidRPr="00BC7370" w:rsidRDefault="00F1623F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2.1. Документ, удостоверяющий личность</w:t>
            </w:r>
          </w:p>
        </w:tc>
        <w:tc>
          <w:tcPr>
            <w:tcW w:w="3173" w:type="dxa"/>
          </w:tcPr>
          <w:p w14:paraId="7EB7FBE3" w14:textId="77777777" w:rsidR="00F1623F" w:rsidRPr="00F1623F" w:rsidRDefault="00F1623F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3640DE58" w14:textId="7347267A" w:rsidR="00F1623F" w:rsidRPr="00BC7370" w:rsidRDefault="00F1623F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719EA0BF" w14:textId="36704BD5" w:rsidR="00F1623F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D89A3DD" w14:textId="7BE1CF38" w:rsidR="00F1623F" w:rsidRPr="00BC7370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14:paraId="4E70C414" w14:textId="77777777" w:rsidR="00F1623F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14:paraId="54604574" w14:textId="571EFFC4" w:rsidR="00F1623F" w:rsidRPr="00BC7370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14:paraId="0C5549D6" w14:textId="20A4963D" w:rsidR="00F1623F" w:rsidRPr="00E94833" w:rsidRDefault="00F1623F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569"/>
        <w:gridCol w:w="2048"/>
        <w:gridCol w:w="1899"/>
        <w:gridCol w:w="2573"/>
      </w:tblGrid>
      <w:tr w:rsidR="00F56B3D" w:rsidRPr="00172B99" w14:paraId="21C2B685" w14:textId="77777777" w:rsidTr="002657B2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9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2048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2657B2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8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49C4CC51" w:rsidR="00913436" w:rsidRDefault="00103036" w:rsidP="009B2E43">
            <w:pPr>
              <w:jc w:val="center"/>
            </w:pPr>
            <w:r w:rsidRPr="00103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9B3873"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103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913436" w:rsidRPr="00172B99" w14:paraId="23F5DEC5" w14:textId="77777777" w:rsidTr="002657B2">
        <w:tc>
          <w:tcPr>
            <w:tcW w:w="424" w:type="dxa"/>
          </w:tcPr>
          <w:p w14:paraId="78079C51" w14:textId="46837C6A" w:rsidR="00913436" w:rsidRPr="00172B99" w:rsidRDefault="0069325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8" w:type="dxa"/>
          </w:tcPr>
          <w:p w14:paraId="5704C98F" w14:textId="1037831F" w:rsidR="00913436" w:rsidRDefault="009B3873">
            <w:r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6525D365" w14:textId="3E70B1E4" w:rsidR="00AD7AEB" w:rsidRPr="00172B99" w:rsidRDefault="009B3873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муниципальной услуги (приложение 1 к административному регламенту) или заявление в электронном виде.</w:t>
            </w:r>
          </w:p>
        </w:tc>
        <w:tc>
          <w:tcPr>
            <w:tcW w:w="2449" w:type="dxa"/>
          </w:tcPr>
          <w:p w14:paraId="7C6E962A" w14:textId="7AEFCD80" w:rsidR="00805E3B" w:rsidRPr="00172B99" w:rsidRDefault="0069325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256">
              <w:rPr>
                <w:rFonts w:ascii="Times New Roman" w:hAnsi="Times New Roman" w:cs="Times New Roman"/>
                <w:sz w:val="16"/>
                <w:szCs w:val="16"/>
              </w:rPr>
              <w:t>подлинник 1 экз.</w:t>
            </w:r>
          </w:p>
        </w:tc>
        <w:tc>
          <w:tcPr>
            <w:tcW w:w="1569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212116FD" w14:textId="77777777" w:rsidR="009B3873" w:rsidRPr="009B3873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0D7BBB3C" w14:textId="77777777" w:rsidR="009B3873" w:rsidRPr="009B3873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 xml:space="preserve">2) фамилия, имя и отчество (последнее при наличии) (наименование) заявителя, почтовый адрес </w:t>
            </w:r>
            <w:proofErr w:type="gramStart"/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написаны</w:t>
            </w:r>
            <w:proofErr w:type="gramEnd"/>
            <w:r w:rsidRPr="009B3873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полностью;</w:t>
            </w:r>
          </w:p>
          <w:p w14:paraId="5ECA9FAC" w14:textId="77777777" w:rsidR="009B3873" w:rsidRPr="009B3873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3) в документах отсутствуют неоговоренные исправления;</w:t>
            </w:r>
          </w:p>
          <w:p w14:paraId="0DE61BDD" w14:textId="1E5C7023" w:rsidR="00913436" w:rsidRPr="00172B99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4) документы не исполнены карандашом</w:t>
            </w:r>
          </w:p>
        </w:tc>
        <w:tc>
          <w:tcPr>
            <w:tcW w:w="1899" w:type="dxa"/>
          </w:tcPr>
          <w:p w14:paraId="4FC79333" w14:textId="10F696E6" w:rsidR="00913436" w:rsidRPr="00172B99" w:rsidRDefault="009B38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2573" w:type="dxa"/>
          </w:tcPr>
          <w:p w14:paraId="3666E1EC" w14:textId="501820FA" w:rsidR="00913436" w:rsidRPr="00172B99" w:rsidRDefault="009B38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226F05" w:rsidRPr="00172B99" w14:paraId="2C7D8DA5" w14:textId="77777777" w:rsidTr="002657B2">
        <w:tc>
          <w:tcPr>
            <w:tcW w:w="424" w:type="dxa"/>
          </w:tcPr>
          <w:p w14:paraId="307C951E" w14:textId="67AFB866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88" w:type="dxa"/>
          </w:tcPr>
          <w:p w14:paraId="36717804" w14:textId="2BEE3F6D" w:rsidR="00226F05" w:rsidRPr="00693256" w:rsidRDefault="009B38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Документы, удостоверяющие </w:t>
            </w:r>
            <w:r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личность заявителя (представителя)</w:t>
            </w:r>
          </w:p>
        </w:tc>
        <w:tc>
          <w:tcPr>
            <w:tcW w:w="2810" w:type="dxa"/>
          </w:tcPr>
          <w:p w14:paraId="3A15FC4F" w14:textId="3CD526F8" w:rsidR="00226F05" w:rsidRPr="00693256" w:rsidRDefault="00226F0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паспорт гражданина Российской </w:t>
            </w: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      </w:r>
          </w:p>
        </w:tc>
        <w:tc>
          <w:tcPr>
            <w:tcW w:w="2449" w:type="dxa"/>
          </w:tcPr>
          <w:p w14:paraId="787D27C8" w14:textId="35901218" w:rsidR="00226F05" w:rsidRPr="00693256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подлинник и  копия 1 экз.</w:t>
            </w:r>
          </w:p>
        </w:tc>
        <w:tc>
          <w:tcPr>
            <w:tcW w:w="1569" w:type="dxa"/>
          </w:tcPr>
          <w:p w14:paraId="746C0FA0" w14:textId="35C81C65" w:rsidR="00226F05" w:rsidRDefault="00032BD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r w:rsidRPr="00032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из документов данной категории</w:t>
            </w:r>
          </w:p>
        </w:tc>
        <w:tc>
          <w:tcPr>
            <w:tcW w:w="2048" w:type="dxa"/>
          </w:tcPr>
          <w:p w14:paraId="07E8DEF6" w14:textId="77777777" w:rsidR="00032BD3" w:rsidRPr="00032BD3" w:rsidRDefault="00032BD3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Должен быть </w:t>
            </w:r>
            <w:r w:rsidRPr="00032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действительным на срок обращения за предоставлением услуги.</w:t>
            </w:r>
          </w:p>
          <w:p w14:paraId="0BBE3B31" w14:textId="77777777" w:rsidR="00032BD3" w:rsidRPr="00032BD3" w:rsidRDefault="00032BD3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14:paraId="70A06396" w14:textId="1BF186A4" w:rsidR="00226F05" w:rsidRPr="00172B99" w:rsidRDefault="00032BD3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14:paraId="54195213" w14:textId="097D28A2" w:rsidR="00226F05" w:rsidRPr="00693256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2573" w:type="dxa"/>
          </w:tcPr>
          <w:p w14:paraId="6A6E81FC" w14:textId="15756112" w:rsidR="00226F05" w:rsidRPr="00172B99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26F05" w:rsidRPr="00172B99" w14:paraId="3080B356" w14:textId="77777777" w:rsidTr="002657B2">
        <w:tc>
          <w:tcPr>
            <w:tcW w:w="424" w:type="dxa"/>
          </w:tcPr>
          <w:p w14:paraId="74EA26ED" w14:textId="546CC4C1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388" w:type="dxa"/>
          </w:tcPr>
          <w:p w14:paraId="55E44C01" w14:textId="78E0634D" w:rsidR="00226F05" w:rsidRPr="00226F05" w:rsidRDefault="002072B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Доверенность</w:t>
            </w:r>
          </w:p>
        </w:tc>
        <w:tc>
          <w:tcPr>
            <w:tcW w:w="2810" w:type="dxa"/>
          </w:tcPr>
          <w:p w14:paraId="3244B095" w14:textId="0056CADC" w:rsidR="00226F05" w:rsidRPr="00226F05" w:rsidRDefault="002072B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49" w:type="dxa"/>
          </w:tcPr>
          <w:p w14:paraId="10372564" w14:textId="415E8142" w:rsidR="00226F05" w:rsidRPr="00226F05" w:rsidRDefault="002072B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569" w:type="dxa"/>
          </w:tcPr>
          <w:p w14:paraId="2EA217F7" w14:textId="759C7CDF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1A14C620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14:paraId="2A01835B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14:paraId="1B7E1FC5" w14:textId="171909B6" w:rsidR="00226F05" w:rsidRPr="00226F0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14:paraId="50959584" w14:textId="44676636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1595D7B3" w14:textId="7E05DA60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CC2DF5" w:rsidRPr="00172B99" w14:paraId="50F0B02C" w14:textId="77777777" w:rsidTr="002657B2">
        <w:tc>
          <w:tcPr>
            <w:tcW w:w="424" w:type="dxa"/>
          </w:tcPr>
          <w:p w14:paraId="09505171" w14:textId="4D73F5C9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88" w:type="dxa"/>
          </w:tcPr>
          <w:p w14:paraId="69510BEE" w14:textId="49CAFB53" w:rsidR="00CC2DF5" w:rsidRPr="00226F05" w:rsidRDefault="002072B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2810" w:type="dxa"/>
          </w:tcPr>
          <w:p w14:paraId="654385EC" w14:textId="65DF3C70" w:rsidR="00CC2DF5" w:rsidRPr="00226F05" w:rsidRDefault="002072B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449" w:type="dxa"/>
          </w:tcPr>
          <w:p w14:paraId="6A758E1E" w14:textId="5D32B5C4" w:rsidR="00CC2DF5" w:rsidRPr="00226F05" w:rsidRDefault="002072B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569" w:type="dxa"/>
          </w:tcPr>
          <w:p w14:paraId="3AD9F781" w14:textId="5B9A6A39" w:rsidR="00CC2DF5" w:rsidRDefault="002072B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2048" w:type="dxa"/>
          </w:tcPr>
          <w:p w14:paraId="50763A14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14:paraId="629EE7CE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14:paraId="56F8EB33" w14:textId="052FC22D" w:rsidR="00CC2DF5" w:rsidRPr="00226F0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14:paraId="2663ED7A" w14:textId="00E36099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629A3503" w14:textId="69831C03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657B2" w:rsidRPr="00172B99" w14:paraId="55FBFAFE" w14:textId="77777777" w:rsidTr="002657B2">
        <w:tc>
          <w:tcPr>
            <w:tcW w:w="424" w:type="dxa"/>
          </w:tcPr>
          <w:p w14:paraId="7CC84049" w14:textId="3ED8CA33" w:rsid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88" w:type="dxa"/>
          </w:tcPr>
          <w:p w14:paraId="2957372B" w14:textId="0AC9238F" w:rsidR="002657B2" w:rsidRPr="002657B2" w:rsidRDefault="00E414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Документы, подтверждающие наличие согласия членов семьи заявителя (представителей) на обработку персональных данных</w:t>
            </w:r>
          </w:p>
        </w:tc>
        <w:tc>
          <w:tcPr>
            <w:tcW w:w="2810" w:type="dxa"/>
          </w:tcPr>
          <w:p w14:paraId="11EC2FD6" w14:textId="697BC6E8" w:rsidR="002657B2" w:rsidRPr="002657B2" w:rsidRDefault="00E414E9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449" w:type="dxa"/>
          </w:tcPr>
          <w:p w14:paraId="2CF3D599" w14:textId="68E7A331" w:rsidR="002657B2" w:rsidRPr="002657B2" w:rsidRDefault="00E414E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569" w:type="dxa"/>
          </w:tcPr>
          <w:p w14:paraId="2156128B" w14:textId="308A8FF6" w:rsidR="002657B2" w:rsidRDefault="00E414E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Предоставляется все  документы</w:t>
            </w:r>
            <w:proofErr w:type="gramEnd"/>
            <w:r w:rsidRPr="00E414E9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</w:t>
            </w:r>
          </w:p>
        </w:tc>
        <w:tc>
          <w:tcPr>
            <w:tcW w:w="2048" w:type="dxa"/>
          </w:tcPr>
          <w:p w14:paraId="7E122EAA" w14:textId="45EB2995" w:rsidR="002657B2" w:rsidRPr="002657B2" w:rsidRDefault="00E414E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Документы (согласие) должны быть заверены нотариально (или письменное согласие каждого члена семьи в присутствии должностного лица)</w:t>
            </w:r>
          </w:p>
        </w:tc>
        <w:tc>
          <w:tcPr>
            <w:tcW w:w="1899" w:type="dxa"/>
          </w:tcPr>
          <w:p w14:paraId="1A953D9A" w14:textId="30BA9E69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6A68EA93" w14:textId="4EAAB403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14:paraId="5CE0C38B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35BA961F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521DE8F2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607E62E7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6BA533B2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52631E2D" w:rsidR="00516F56" w:rsidRPr="00E67387" w:rsidRDefault="002E6DD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D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7E84B0" w14:textId="5807D391" w:rsidR="00717488" w:rsidRPr="00717488" w:rsidRDefault="002E6DDE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077" w:type="dxa"/>
          </w:tcPr>
          <w:p w14:paraId="12B5362C" w14:textId="48D32E51" w:rsidR="00717488" w:rsidRPr="00172B99" w:rsidRDefault="002E6DDE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Краткая выписка из ЕГРЮЛ/ЕГРИП; Полная выписка из ЕГРЮЛ/ЕГРИП</w:t>
            </w:r>
          </w:p>
        </w:tc>
        <w:tc>
          <w:tcPr>
            <w:tcW w:w="2317" w:type="dxa"/>
          </w:tcPr>
          <w:p w14:paraId="4CEBEE7B" w14:textId="13903BC5" w:rsidR="00717488" w:rsidRPr="00172B99" w:rsidRDefault="002E6DD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D69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1973" w:type="dxa"/>
          </w:tcPr>
          <w:p w14:paraId="1228BCE1" w14:textId="3F1A9658" w:rsidR="00717488" w:rsidRPr="00717488" w:rsidRDefault="002E6DD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Управлении</w:t>
            </w:r>
            <w:proofErr w:type="gramEnd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14:paraId="3FE2AF32" w14:textId="0E680D49" w:rsidR="00717488" w:rsidRPr="009B2E43" w:rsidRDefault="00717488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99" w:type="dxa"/>
          </w:tcPr>
          <w:p w14:paraId="7667F87D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47989F8D" w:rsidR="00F93AF6" w:rsidRPr="00FE2DA5" w:rsidRDefault="00EB7150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«</w:t>
            </w:r>
            <w:proofErr w:type="spellStart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подуслуги</w:t>
            </w:r>
            <w:proofErr w:type="spellEnd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 1. Приватизации жилых помещений муниципального  жилищного фонда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517D2C">
        <w:trPr>
          <w:trHeight w:val="699"/>
        </w:trPr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04C5C90B" w14:textId="13D20EBB" w:rsidR="007D32A8" w:rsidRPr="0055158A" w:rsidRDefault="00EB7150" w:rsidP="00517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справки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077" w:type="dxa"/>
          </w:tcPr>
          <w:p w14:paraId="08693862" w14:textId="77777777" w:rsidR="00EB7150" w:rsidRPr="00EB7150" w:rsidRDefault="00EB7150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</w:p>
          <w:p w14:paraId="47A4A9EB" w14:textId="77777777" w:rsidR="00EB7150" w:rsidRPr="00EB7150" w:rsidRDefault="00EB7150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sz w:val="16"/>
                <w:szCs w:val="16"/>
              </w:rPr>
              <w:t xml:space="preserve">текст документа читаем; </w:t>
            </w:r>
          </w:p>
          <w:p w14:paraId="32BE703B" w14:textId="1CC4C48F" w:rsidR="007D32A8" w:rsidRPr="00172B99" w:rsidRDefault="00EB7150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sz w:val="16"/>
                <w:szCs w:val="16"/>
              </w:rPr>
              <w:t>наличие подписи должностного лица; даты документа</w:t>
            </w: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225DFCF3" w:rsidR="007D32A8" w:rsidRPr="00172B99" w:rsidRDefault="00EB715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2514DC05" w14:textId="292902A8" w:rsidR="007D32A8" w:rsidRPr="00172B99" w:rsidRDefault="00EB715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21FB7920" w:rsidR="007D32A8" w:rsidRPr="00172B99" w:rsidRDefault="007D32A8" w:rsidP="005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517D2C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</w:tc>
        <w:tc>
          <w:tcPr>
            <w:tcW w:w="1418" w:type="dxa"/>
          </w:tcPr>
          <w:p w14:paraId="5DB85B1B" w14:textId="31DFA493" w:rsidR="007D32A8" w:rsidRPr="00517D2C" w:rsidRDefault="00EB7150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14:paraId="048C049C" w14:textId="42301B96" w:rsidR="007D32A8" w:rsidRPr="00172B99" w:rsidRDefault="00EB715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F5B6E07" w14:textId="5E518322" w:rsidR="007D32A8" w:rsidRPr="0055158A" w:rsidRDefault="004945B7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Письмо, содержащее</w:t>
            </w:r>
            <w:r w:rsidRPr="004945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мотивированный отказ в предоставлении муниципальной услуги</w:t>
            </w:r>
          </w:p>
        </w:tc>
        <w:tc>
          <w:tcPr>
            <w:tcW w:w="2077" w:type="dxa"/>
          </w:tcPr>
          <w:p w14:paraId="219905D2" w14:textId="29445C72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A75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64F80D19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46F559A5" w14:textId="072A6279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3A7AFE" w14:textId="10C6900D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14:paraId="1D8D433C" w14:textId="532D403B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</w:tbl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6D681889" w:rsidR="003D632F" w:rsidRPr="00E67387" w:rsidRDefault="00474BBB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5067E776" w:rsidR="003D632F" w:rsidRPr="008562DC" w:rsidRDefault="009D35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5DA">
              <w:rPr>
                <w:rFonts w:ascii="Times New Roman" w:hAnsi="Times New Roman" w:cs="Times New Roman"/>
                <w:sz w:val="16"/>
                <w:szCs w:val="16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2552" w:type="dxa"/>
          </w:tcPr>
          <w:p w14:paraId="1B94C78E" w14:textId="05211419" w:rsidR="003D632F" w:rsidRPr="00172B99" w:rsidRDefault="009D35DA" w:rsidP="00474B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Устанавлив</w:t>
            </w:r>
            <w:r w:rsidRPr="009D35DA">
              <w:rPr>
                <w:rFonts w:ascii="Times New Roman" w:hAnsi="Times New Roman" w:cs="Times New Roman"/>
                <w:sz w:val="16"/>
                <w:szCs w:val="16"/>
              </w:rPr>
              <w:t>ается личность заявителя (личность и полномочия его представителя);</w:t>
            </w:r>
          </w:p>
        </w:tc>
        <w:tc>
          <w:tcPr>
            <w:tcW w:w="2175" w:type="dxa"/>
          </w:tcPr>
          <w:p w14:paraId="35B8598B" w14:textId="2C532371" w:rsidR="003D632F" w:rsidRPr="00172B99" w:rsidRDefault="00DE099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999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2552" w:type="dxa"/>
          </w:tcPr>
          <w:p w14:paraId="7C5003DB" w14:textId="60C3DC5D" w:rsidR="003D632F" w:rsidRPr="0048664D" w:rsidRDefault="0048664D" w:rsidP="00DE0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="00474BBB">
              <w:rPr>
                <w:rFonts w:ascii="Times New Roman" w:hAnsi="Times New Roman" w:cs="Times New Roman"/>
                <w:sz w:val="16"/>
                <w:szCs w:val="16"/>
              </w:rPr>
              <w:t>администрации С</w:t>
            </w:r>
            <w:r w:rsidR="00DE0999">
              <w:rPr>
                <w:rFonts w:ascii="Times New Roman" w:hAnsi="Times New Roman" w:cs="Times New Roman"/>
                <w:sz w:val="16"/>
                <w:szCs w:val="16"/>
              </w:rPr>
              <w:t>усанинского сельского поселения, специалист МФЦ</w:t>
            </w:r>
          </w:p>
        </w:tc>
        <w:tc>
          <w:tcPr>
            <w:tcW w:w="2835" w:type="dxa"/>
          </w:tcPr>
          <w:p w14:paraId="3C659763" w14:textId="77777777" w:rsidR="00DE0999" w:rsidRDefault="0027585D" w:rsidP="00DE09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</w:t>
            </w:r>
          </w:p>
          <w:p w14:paraId="4714A221" w14:textId="075706C9" w:rsidR="00DE0999" w:rsidRDefault="00DE0999" w:rsidP="00DE09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t xml:space="preserve"> </w:t>
            </w:r>
            <w:r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рабочего места и канцелярских принадлежностей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r w:rsidR="002E4769"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  <w:r w:rsidR="002E4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Сусанинского сельского поселения;</w:t>
            </w:r>
          </w:p>
          <w:p w14:paraId="513042EC" w14:textId="2478BDC3" w:rsidR="003D632F" w:rsidRPr="00034604" w:rsidRDefault="00DE0999" w:rsidP="00DE0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7585D" w:rsidRPr="00275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доступ к автоматизированным системам электронного документооборота, </w:t>
            </w:r>
            <w:r w:rsidR="0027585D" w:rsidRPr="00275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межведомственного электронного взаимодействия, наличие ПК, принтера, сканера. АИС МФЦ (для специалистов МФЦ) </w:t>
            </w:r>
          </w:p>
        </w:tc>
        <w:tc>
          <w:tcPr>
            <w:tcW w:w="3118" w:type="dxa"/>
          </w:tcPr>
          <w:p w14:paraId="32348EB5" w14:textId="14DD3E5E" w:rsidR="003D632F" w:rsidRPr="00172B99" w:rsidRDefault="002E4769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4E6E582B" w14:textId="17B7DD5B" w:rsidR="00034604" w:rsidRPr="008562DC" w:rsidRDefault="00F555A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2552" w:type="dxa"/>
          </w:tcPr>
          <w:p w14:paraId="7A395417" w14:textId="266744A5" w:rsidR="00034604" w:rsidRPr="00172B99" w:rsidRDefault="00F555A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175" w:type="dxa"/>
          </w:tcPr>
          <w:p w14:paraId="045BFAD5" w14:textId="53CD3F19" w:rsidR="00034604" w:rsidRPr="00172B99" w:rsidRDefault="00F555AC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2552" w:type="dxa"/>
          </w:tcPr>
          <w:p w14:paraId="57B27640" w14:textId="6C01451F" w:rsidR="00034604" w:rsidRPr="0048664D" w:rsidRDefault="00F555AC" w:rsidP="007A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специалист МФЦ</w:t>
            </w:r>
          </w:p>
        </w:tc>
        <w:tc>
          <w:tcPr>
            <w:tcW w:w="2835" w:type="dxa"/>
          </w:tcPr>
          <w:p w14:paraId="3AFC3611" w14:textId="77777777" w:rsidR="00F555AC" w:rsidRPr="00F555AC" w:rsidRDefault="00F555AC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78B307E8" w14:textId="77777777" w:rsidR="00F555AC" w:rsidRPr="00F555AC" w:rsidRDefault="00F555AC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6C739FF3" w14:textId="07435867" w:rsidR="00034604" w:rsidRPr="00034604" w:rsidRDefault="00F555AC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728A0100" w14:textId="32774B22" w:rsidR="00034604" w:rsidRPr="00172B99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</w:t>
            </w:r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08383AD2" w:rsidR="00034604" w:rsidRPr="008562DC" w:rsidRDefault="0043058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2552" w:type="dxa"/>
          </w:tcPr>
          <w:p w14:paraId="0EC74207" w14:textId="3FD93C0B" w:rsidR="00034604" w:rsidRPr="00172B99" w:rsidRDefault="0043058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75" w:type="dxa"/>
          </w:tcPr>
          <w:p w14:paraId="0D3CBCA5" w14:textId="69B95EF6" w:rsidR="00034604" w:rsidRPr="00172B99" w:rsidRDefault="0043058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не более 5 дней</w:t>
            </w:r>
          </w:p>
        </w:tc>
        <w:tc>
          <w:tcPr>
            <w:tcW w:w="2552" w:type="dxa"/>
          </w:tcPr>
          <w:p w14:paraId="6E1DBEF6" w14:textId="077CF7BC" w:rsidR="00034604" w:rsidRPr="0048664D" w:rsidRDefault="007A1B9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61629176" w14:textId="77777777" w:rsidR="00430587" w:rsidRPr="00430587" w:rsidRDefault="0043058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1D7347EB" w14:textId="77777777" w:rsidR="00430587" w:rsidRPr="00430587" w:rsidRDefault="0043058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0633C5FA" w14:textId="6A9AB2FF" w:rsidR="00034604" w:rsidRPr="00034604" w:rsidRDefault="0043058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A6B8C" w:rsidRPr="00172B99" w14:paraId="74F327C1" w14:textId="77777777" w:rsidTr="00857DA6">
        <w:tc>
          <w:tcPr>
            <w:tcW w:w="567" w:type="dxa"/>
          </w:tcPr>
          <w:p w14:paraId="02E059B6" w14:textId="2F48FAFE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73DE4513" w14:textId="56B2C951" w:rsidR="00CA6B8C" w:rsidRPr="00430587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либо отказе в предоставлении муниципальной услуги</w:t>
            </w:r>
          </w:p>
        </w:tc>
        <w:tc>
          <w:tcPr>
            <w:tcW w:w="2552" w:type="dxa"/>
          </w:tcPr>
          <w:p w14:paraId="310CDF52" w14:textId="6E044D4D" w:rsidR="00CA6B8C" w:rsidRPr="00430587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175" w:type="dxa"/>
          </w:tcPr>
          <w:p w14:paraId="55E0091B" w14:textId="3797641B" w:rsidR="00CA6B8C" w:rsidRPr="00430587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не более 30 минут</w:t>
            </w:r>
          </w:p>
        </w:tc>
        <w:tc>
          <w:tcPr>
            <w:tcW w:w="2552" w:type="dxa"/>
          </w:tcPr>
          <w:p w14:paraId="0ECA331E" w14:textId="2AC22265" w:rsidR="00CA6B8C" w:rsidRPr="007A1B9C" w:rsidRDefault="00CA6B8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6C7279E4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7EBB1516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7E17C55C" w14:textId="6A24F788" w:rsidR="00CA6B8C" w:rsidRPr="00430587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70FB54DA" w14:textId="77777777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B8C" w:rsidRPr="00172B99" w14:paraId="16A94BC0" w14:textId="77777777" w:rsidTr="00857DA6">
        <w:tc>
          <w:tcPr>
            <w:tcW w:w="567" w:type="dxa"/>
          </w:tcPr>
          <w:p w14:paraId="48EBADE5" w14:textId="77CBC69C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147AF580" w14:textId="06D11447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Подготовка справки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2552" w:type="dxa"/>
          </w:tcPr>
          <w:p w14:paraId="1B85E7C8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proofErr w:type="gramEnd"/>
          </w:p>
          <w:p w14:paraId="7B199A93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с разделом 4 настоящей </w:t>
            </w:r>
            <w:proofErr w:type="spell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14:paraId="204BFF14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2. Запрашивается в рамках межведомственного </w:t>
            </w:r>
            <w:r w:rsidRPr="00CA6B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C28DD22" w14:textId="1E85578B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Принимаетсяпринятие</w:t>
            </w:r>
            <w:proofErr w:type="spell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решения </w:t>
            </w:r>
            <w:proofErr w:type="gram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о выдаче справки об отказе от преимущественного права покупки доли в праве общей долевой собственности на жилые помещения</w:t>
            </w:r>
            <w:proofErr w:type="gram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или  письма, содержащего мотивированный отказ в предоставлении муниципальной услуги.</w:t>
            </w:r>
          </w:p>
        </w:tc>
        <w:tc>
          <w:tcPr>
            <w:tcW w:w="2175" w:type="dxa"/>
          </w:tcPr>
          <w:p w14:paraId="56B82C94" w14:textId="0267CF0D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60 минут</w:t>
            </w:r>
          </w:p>
        </w:tc>
        <w:tc>
          <w:tcPr>
            <w:tcW w:w="2552" w:type="dxa"/>
          </w:tcPr>
          <w:p w14:paraId="729311B0" w14:textId="72E92950" w:rsidR="00CA6B8C" w:rsidRPr="00CA6B8C" w:rsidRDefault="00CA6B8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33D72F9C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614A49D6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0F1A8AAC" w14:textId="79FF9298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08469405" w14:textId="77777777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B8C" w:rsidRPr="00172B99" w14:paraId="611BFE64" w14:textId="77777777" w:rsidTr="00857DA6">
        <w:tc>
          <w:tcPr>
            <w:tcW w:w="567" w:type="dxa"/>
          </w:tcPr>
          <w:p w14:paraId="75A46557" w14:textId="09FB2E4E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552" w:type="dxa"/>
          </w:tcPr>
          <w:p w14:paraId="3ED09F9C" w14:textId="00A8EC35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Выдача справки об отказе от преимущественного права покупки доли в праве общей долевой собственности на жилые помещения либо содержащего мотивированный отказ в предоставлении муниципальной услуги</w:t>
            </w:r>
          </w:p>
        </w:tc>
        <w:tc>
          <w:tcPr>
            <w:tcW w:w="2552" w:type="dxa"/>
          </w:tcPr>
          <w:p w14:paraId="6487F7D0" w14:textId="32838788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1.Сотрудник</w:t>
            </w:r>
            <w:proofErr w:type="gram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175" w:type="dxa"/>
          </w:tcPr>
          <w:p w14:paraId="4F3AE617" w14:textId="01B9B7BC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30 рабочих дней</w:t>
            </w:r>
          </w:p>
        </w:tc>
        <w:tc>
          <w:tcPr>
            <w:tcW w:w="2552" w:type="dxa"/>
          </w:tcPr>
          <w:p w14:paraId="2199E00B" w14:textId="3FB5B1F6" w:rsidR="00CA6B8C" w:rsidRPr="00CA6B8C" w:rsidRDefault="00CA6B8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16A9A092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0481C3E1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2734B7C0" w14:textId="0144431E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2C7A0B9B" w14:textId="76DA5859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442421A8" w14:textId="62DCED8E" w:rsidR="008259B6" w:rsidRPr="00172B99" w:rsidRDefault="000A3CC4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Государственная услуга "Передача в аренду, безвозмездное пользование, доверительное управление государственного имущества казны Ленинградской области"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48285D20" w14:textId="77777777" w:rsidR="000A3CC4" w:rsidRPr="000A3CC4" w:rsidRDefault="000A3CC4" w:rsidP="000A3C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3F85CD7C" w14:textId="1D8DCFE8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1418" w:type="dxa"/>
          </w:tcPr>
          <w:p w14:paraId="3B8B5EAE" w14:textId="795CC6AA" w:rsidR="00265CE4" w:rsidRPr="00172B99" w:rsidRDefault="00484CB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14:paraId="6CBC1106" w14:textId="267AB34C" w:rsidR="008259B6" w:rsidRPr="00172B99" w:rsidRDefault="00751262" w:rsidP="00484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ля оказания услуги (каждой </w:t>
            </w:r>
            <w:proofErr w:type="spellStart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)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1D97673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5B692D40" w14:textId="22117EEE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14:paraId="2099C00B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14:paraId="45691DE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14:paraId="6CACA0FF" w14:textId="4515BA01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2666A6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http://сусанинское.рф/</w:t>
              </w:r>
            </w:hyperlink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A9496E" w14:textId="1C40B17F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hyperlink r:id="rId11" w:history="1">
              <w:r w:rsidR="00B43180"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  <w:proofErr w:type="gramStart"/>
            <w:r w:rsidR="00B43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1C333B37" w14:textId="3A72BEED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081AF3ED" w14:textId="09B5A984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14:paraId="1F0B112F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технологической схеме</w:t>
      </w:r>
    </w:p>
    <w:p w14:paraId="1BCA7A5C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0C725D" w14:textId="069EF931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</w:t>
      </w:r>
    </w:p>
    <w:p w14:paraId="318C142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_____________________________________________</w:t>
      </w:r>
    </w:p>
    <w:p w14:paraId="65EE091D" w14:textId="4CC4D58C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(название организации)</w:t>
      </w:r>
    </w:p>
    <w:p w14:paraId="2DBC3521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7E07B6B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____________________________________________,</w:t>
      </w:r>
    </w:p>
    <w:p w14:paraId="79A37F1E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2E4769">
        <w:rPr>
          <w:rFonts w:ascii="Times New Roman" w:eastAsia="Times New Roman" w:hAnsi="Times New Roman" w:cs="Times New Roman"/>
          <w:sz w:val="20"/>
          <w:szCs w:val="20"/>
        </w:rPr>
        <w:t xml:space="preserve">(Ф.И.О. заявителя, адрес проживания для - физических </w:t>
      </w:r>
      <w:proofErr w:type="gramEnd"/>
    </w:p>
    <w:p w14:paraId="4A3747F7" w14:textId="7F4AFDEB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лиц, наименование, юридический адрес, ИНН,</w:t>
      </w:r>
    </w:p>
    <w:p w14:paraId="79EBA88F" w14:textId="7AFC121C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gramStart"/>
      <w:r w:rsidRPr="002E4769">
        <w:rPr>
          <w:rFonts w:ascii="Times New Roman" w:eastAsia="Times New Roman" w:hAnsi="Times New Roman" w:cs="Times New Roman"/>
          <w:sz w:val="20"/>
          <w:szCs w:val="20"/>
        </w:rPr>
        <w:t>ОГРН – для юридических лиц)</w:t>
      </w:r>
      <w:proofErr w:type="gramEnd"/>
    </w:p>
    <w:p w14:paraId="60AE7D5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14:paraId="210B7B80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14:paraId="508DB1DE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контактный телефон __________________________</w:t>
      </w:r>
    </w:p>
    <w:p w14:paraId="66ED7FB7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49892A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1FE97F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4D93CA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ЗАЯВЛЕНИЕ</w:t>
      </w:r>
    </w:p>
    <w:p w14:paraId="122B8061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2BC127" w14:textId="0C2A1763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В связи с продажей комнаты площадью ___________ кв. м, расположенной по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адресу: 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2E4769">
        <w:rPr>
          <w:rFonts w:ascii="Times New Roman" w:eastAsia="Times New Roman" w:hAnsi="Times New Roman" w:cs="Times New Roman"/>
        </w:rPr>
        <w:t>_____,</w:t>
      </w:r>
    </w:p>
    <w:p w14:paraId="7D9DF2E5" w14:textId="45CFF06E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принадлежащей на праве собственности 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2E4769">
        <w:rPr>
          <w:rFonts w:ascii="Times New Roman" w:eastAsia="Times New Roman" w:hAnsi="Times New Roman" w:cs="Times New Roman"/>
        </w:rPr>
        <w:t>___________</w:t>
      </w:r>
    </w:p>
    <w:p w14:paraId="2F7C3374" w14:textId="55478008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2E4769">
        <w:rPr>
          <w:rFonts w:ascii="Times New Roman" w:eastAsia="Times New Roman" w:hAnsi="Times New Roman" w:cs="Times New Roman"/>
        </w:rPr>
        <w:t>_______________________________________,</w:t>
      </w:r>
    </w:p>
    <w:p w14:paraId="4ACEB125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4769">
        <w:rPr>
          <w:rFonts w:ascii="Times New Roman" w:eastAsia="Times New Roman" w:hAnsi="Times New Roman" w:cs="Times New Roman"/>
          <w:sz w:val="20"/>
          <w:szCs w:val="20"/>
        </w:rPr>
        <w:t>(Ф.И.О. физического лица/полное наименование юридического лица)</w:t>
      </w:r>
    </w:p>
    <w:p w14:paraId="12ED80F9" w14:textId="0E693FFF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прошу выдать справку об отказе от преимущ</w:t>
      </w:r>
      <w:r>
        <w:rPr>
          <w:rFonts w:ascii="Times New Roman" w:eastAsia="Times New Roman" w:hAnsi="Times New Roman" w:cs="Times New Roman"/>
        </w:rPr>
        <w:t xml:space="preserve">ественного права покупки доли в </w:t>
      </w:r>
      <w:r w:rsidRPr="002E4769">
        <w:rPr>
          <w:rFonts w:ascii="Times New Roman" w:eastAsia="Times New Roman" w:hAnsi="Times New Roman" w:cs="Times New Roman"/>
        </w:rPr>
        <w:t>праве общей долевой собственности на жилые помещения.</w:t>
      </w:r>
    </w:p>
    <w:p w14:paraId="76C8DD5E" w14:textId="77777777" w:rsid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3C799252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Стоимость комнаты ____________________________________________________.</w:t>
      </w:r>
    </w:p>
    <w:p w14:paraId="1EEF20AB" w14:textId="74942BC0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(сумму указывать цифрами и прописью)</w:t>
      </w:r>
    </w:p>
    <w:p w14:paraId="59E0723F" w14:textId="6FA00CEE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В   соответствии   с   требованиями   статьи   9   Федерального  закона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от  27.07.2006  N 152-ФЗ "О персональных данных"  подтверждаю свое согласие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на  обработку  моих  персональных  данных,  необходимых  для предоставления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муниципальной   услуги  при  условии,  что  обработка  персональных  данных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осуществляется  строго  лицом,  уполномоченным  на  осуществление  работы с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14:paraId="128BBEEB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2E4769">
        <w:rPr>
          <w:rFonts w:ascii="Times New Roman" w:eastAsia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14:paraId="162803A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821060C" w14:textId="77777777" w:rsid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Приложение:</w:t>
      </w:r>
    </w:p>
    <w:p w14:paraId="6A1CFF78" w14:textId="77777777" w:rsidR="002E4769" w:rsidRPr="002E4769" w:rsidRDefault="002E4769" w:rsidP="002E47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5F1AECF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943D11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CC1ABB" w14:textId="0FAF693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"____" _____________ 20__ г.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2E4769">
        <w:rPr>
          <w:rFonts w:ascii="Times New Roman" w:eastAsia="Times New Roman" w:hAnsi="Times New Roman" w:cs="Times New Roman"/>
        </w:rPr>
        <w:t xml:space="preserve"> _____________________</w:t>
      </w:r>
      <w:r>
        <w:rPr>
          <w:rFonts w:ascii="Times New Roman" w:eastAsia="Times New Roman" w:hAnsi="Times New Roman" w:cs="Times New Roman"/>
        </w:rPr>
        <w:t>/ _________________/</w:t>
      </w:r>
    </w:p>
    <w:p w14:paraId="282A687A" w14:textId="68B609D3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(фамилия, инициалы)</w:t>
      </w:r>
    </w:p>
    <w:p w14:paraId="7DF6E36A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7F4436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6871E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Результат рассмотрения заявления прошу:</w:t>
      </w:r>
    </w:p>
    <w:p w14:paraId="75E6A426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3441F6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D35374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выдать на руки в ОИВ/Администрации/ Организации</w:t>
      </w:r>
    </w:p>
    <w:p w14:paraId="25358839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B7A895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выдать на руки в МФЦ</w:t>
      </w:r>
    </w:p>
    <w:p w14:paraId="4DCB269B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94F74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направить по почте</w:t>
      </w:r>
    </w:p>
    <w:p w14:paraId="3EDF3902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9ACFE1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направить в электронной форме в личный кабинет на ПГУ</w:t>
      </w:r>
    </w:p>
    <w:p w14:paraId="1225AF87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E3EDC0" w14:textId="77777777" w:rsidR="00D277B0" w:rsidRPr="00D277B0" w:rsidRDefault="00D277B0" w:rsidP="0047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277B0" w:rsidRPr="00D277B0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D1"/>
    <w:multiLevelType w:val="hybridMultilevel"/>
    <w:tmpl w:val="BED8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58004FB"/>
    <w:multiLevelType w:val="hybridMultilevel"/>
    <w:tmpl w:val="7B7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2BD3"/>
    <w:rsid w:val="00034604"/>
    <w:rsid w:val="000561BA"/>
    <w:rsid w:val="0005764E"/>
    <w:rsid w:val="00062518"/>
    <w:rsid w:val="0008316D"/>
    <w:rsid w:val="00087A75"/>
    <w:rsid w:val="000A3CC4"/>
    <w:rsid w:val="000B21E7"/>
    <w:rsid w:val="000C5D4B"/>
    <w:rsid w:val="000C6473"/>
    <w:rsid w:val="000D4990"/>
    <w:rsid w:val="000E5989"/>
    <w:rsid w:val="000E599D"/>
    <w:rsid w:val="00103036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D0324"/>
    <w:rsid w:val="001D1BE3"/>
    <w:rsid w:val="001E3ACF"/>
    <w:rsid w:val="001F0F91"/>
    <w:rsid w:val="002072B5"/>
    <w:rsid w:val="002160D6"/>
    <w:rsid w:val="00216190"/>
    <w:rsid w:val="00226F05"/>
    <w:rsid w:val="00235229"/>
    <w:rsid w:val="002657B2"/>
    <w:rsid w:val="00265CE4"/>
    <w:rsid w:val="002666A6"/>
    <w:rsid w:val="0027585D"/>
    <w:rsid w:val="00277A22"/>
    <w:rsid w:val="0028220B"/>
    <w:rsid w:val="00285025"/>
    <w:rsid w:val="0029715E"/>
    <w:rsid w:val="00297543"/>
    <w:rsid w:val="002E4769"/>
    <w:rsid w:val="002E6DDE"/>
    <w:rsid w:val="00372C91"/>
    <w:rsid w:val="003B676E"/>
    <w:rsid w:val="003D632F"/>
    <w:rsid w:val="00430587"/>
    <w:rsid w:val="00432214"/>
    <w:rsid w:val="0044463F"/>
    <w:rsid w:val="00445EBC"/>
    <w:rsid w:val="004575DA"/>
    <w:rsid w:val="00472140"/>
    <w:rsid w:val="0047326C"/>
    <w:rsid w:val="00474BBB"/>
    <w:rsid w:val="00484CB9"/>
    <w:rsid w:val="0048664D"/>
    <w:rsid w:val="004945B7"/>
    <w:rsid w:val="00494852"/>
    <w:rsid w:val="004B2FCC"/>
    <w:rsid w:val="004B3138"/>
    <w:rsid w:val="004D0CE5"/>
    <w:rsid w:val="00516F56"/>
    <w:rsid w:val="00517D2C"/>
    <w:rsid w:val="00542694"/>
    <w:rsid w:val="0055158A"/>
    <w:rsid w:val="0055328E"/>
    <w:rsid w:val="00554E6E"/>
    <w:rsid w:val="005A1FEC"/>
    <w:rsid w:val="005A2BA5"/>
    <w:rsid w:val="005B1C99"/>
    <w:rsid w:val="00604F76"/>
    <w:rsid w:val="00636DF8"/>
    <w:rsid w:val="00637A72"/>
    <w:rsid w:val="00693256"/>
    <w:rsid w:val="006A4FAB"/>
    <w:rsid w:val="006D3EA7"/>
    <w:rsid w:val="006D5CC5"/>
    <w:rsid w:val="00717488"/>
    <w:rsid w:val="00726E80"/>
    <w:rsid w:val="00751262"/>
    <w:rsid w:val="00761E52"/>
    <w:rsid w:val="007767E9"/>
    <w:rsid w:val="0078013D"/>
    <w:rsid w:val="00785A95"/>
    <w:rsid w:val="00787781"/>
    <w:rsid w:val="007A0DB1"/>
    <w:rsid w:val="007A1B9C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63478"/>
    <w:rsid w:val="00997B3C"/>
    <w:rsid w:val="009B2E43"/>
    <w:rsid w:val="009B3873"/>
    <w:rsid w:val="009C166B"/>
    <w:rsid w:val="009C7963"/>
    <w:rsid w:val="009D35DA"/>
    <w:rsid w:val="009D74CE"/>
    <w:rsid w:val="00A66D69"/>
    <w:rsid w:val="00A90DAF"/>
    <w:rsid w:val="00AB549A"/>
    <w:rsid w:val="00AC45EC"/>
    <w:rsid w:val="00AC50CA"/>
    <w:rsid w:val="00AD7AEB"/>
    <w:rsid w:val="00B43180"/>
    <w:rsid w:val="00B43750"/>
    <w:rsid w:val="00B44AC5"/>
    <w:rsid w:val="00B77CAD"/>
    <w:rsid w:val="00B91FDA"/>
    <w:rsid w:val="00B96FEE"/>
    <w:rsid w:val="00BA46B6"/>
    <w:rsid w:val="00BC161C"/>
    <w:rsid w:val="00BC7370"/>
    <w:rsid w:val="00BD10B8"/>
    <w:rsid w:val="00BE2297"/>
    <w:rsid w:val="00BF0495"/>
    <w:rsid w:val="00C00B0E"/>
    <w:rsid w:val="00C022B2"/>
    <w:rsid w:val="00C437FF"/>
    <w:rsid w:val="00C66DE5"/>
    <w:rsid w:val="00CA6B8C"/>
    <w:rsid w:val="00CC2DF5"/>
    <w:rsid w:val="00CC617C"/>
    <w:rsid w:val="00CD3B54"/>
    <w:rsid w:val="00CE3616"/>
    <w:rsid w:val="00CE3F4B"/>
    <w:rsid w:val="00D277B0"/>
    <w:rsid w:val="00D37FFE"/>
    <w:rsid w:val="00D5694E"/>
    <w:rsid w:val="00D616AD"/>
    <w:rsid w:val="00D87C71"/>
    <w:rsid w:val="00D926BF"/>
    <w:rsid w:val="00DB2A38"/>
    <w:rsid w:val="00DE0999"/>
    <w:rsid w:val="00DF20E6"/>
    <w:rsid w:val="00DF2267"/>
    <w:rsid w:val="00E10244"/>
    <w:rsid w:val="00E134BF"/>
    <w:rsid w:val="00E250F8"/>
    <w:rsid w:val="00E37C27"/>
    <w:rsid w:val="00E414E9"/>
    <w:rsid w:val="00E6389B"/>
    <w:rsid w:val="00E672C4"/>
    <w:rsid w:val="00E67387"/>
    <w:rsid w:val="00E94833"/>
    <w:rsid w:val="00EB7150"/>
    <w:rsid w:val="00EE431E"/>
    <w:rsid w:val="00EF5C35"/>
    <w:rsid w:val="00F1623F"/>
    <w:rsid w:val="00F2166B"/>
    <w:rsid w:val="00F51203"/>
    <w:rsid w:val="00F555AC"/>
    <w:rsid w:val="00F56B3D"/>
    <w:rsid w:val="00F620F4"/>
    <w:rsid w:val="00F646CC"/>
    <w:rsid w:val="00F77F22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9;&#1091;&#1089;&#1072;&#1085;&#1080;&#1085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CAA0-E429-40C1-8B0E-37753F5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28</cp:revision>
  <cp:lastPrinted>2018-02-21T08:14:00Z</cp:lastPrinted>
  <dcterms:created xsi:type="dcterms:W3CDTF">2018-02-21T09:32:00Z</dcterms:created>
  <dcterms:modified xsi:type="dcterms:W3CDTF">2018-02-26T06:09:00Z</dcterms:modified>
</cp:coreProperties>
</file>