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4C" w:rsidRPr="00D4514C" w:rsidRDefault="00D4514C" w:rsidP="00D451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B93B1" wp14:editId="7C7DD094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D4514C" w:rsidRPr="00D4514C" w:rsidRDefault="00D4514C" w:rsidP="00D451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D4514C" w:rsidRPr="00D4514C" w:rsidRDefault="00D4514C" w:rsidP="00D4514C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D4514C" w:rsidRPr="00D4514C" w:rsidRDefault="00D4514C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D4514C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«по </w:t>
      </w:r>
      <w:r w:rsidR="00995FAF" w:rsidRPr="00995FAF">
        <w:rPr>
          <w:rFonts w:ascii="Times New Roman" w:eastAsia="Calibri" w:hAnsi="Times New Roman" w:cs="Times New Roman"/>
          <w:sz w:val="28"/>
          <w:szCs w:val="28"/>
        </w:rPr>
        <w:t>предоставлению объектов муниципального нежилого фонда во временное владение и (или) пользование</w:t>
      </w:r>
      <w:r w:rsidRPr="00D451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D4514C" w:rsidRPr="00D4514C" w:rsidRDefault="00D4514C" w:rsidP="00D45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D4514C" w:rsidRPr="00D4514C" w:rsidRDefault="00D4514C" w:rsidP="00995F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«по </w:t>
      </w:r>
      <w:r w:rsidR="00995FAF" w:rsidRPr="00995FAF">
        <w:rPr>
          <w:rFonts w:ascii="Times New Roman" w:eastAsia="Calibri" w:hAnsi="Times New Roman" w:cs="Times New Roman"/>
          <w:sz w:val="28"/>
          <w:szCs w:val="28"/>
        </w:rPr>
        <w:t>предоставлению объектов муниципального нежилого фонда во временное владение и (или) пользование</w:t>
      </w:r>
      <w:r w:rsidRPr="00D4514C">
        <w:rPr>
          <w:rFonts w:ascii="Times New Roman" w:eastAsia="Calibri" w:hAnsi="Times New Roman" w:cs="Times New Roman"/>
          <w:sz w:val="28"/>
          <w:szCs w:val="28"/>
        </w:rPr>
        <w:t>» (Приложение).</w:t>
      </w:r>
    </w:p>
    <w:p w:rsidR="00D4514C" w:rsidRPr="00D4514C" w:rsidRDefault="00D4514C" w:rsidP="00D4514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E9415F" w:rsidRPr="00E9415F" w:rsidRDefault="00E9415F" w:rsidP="00E9415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E9415F" w:rsidRPr="00E9415F" w:rsidRDefault="00E9415F" w:rsidP="00E9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5F" w:rsidRPr="00E9415F" w:rsidRDefault="00E9415F" w:rsidP="00E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схема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предоставления муниципальной услуги по предоставлению объектов муниципального нежилого фонда во временное владение и (или) пользование</w:t>
      </w:r>
    </w:p>
    <w:p w:rsidR="00E9415F" w:rsidRDefault="00E9415F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E4" w:rsidRPr="00D4514C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4C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D451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4514C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E9415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5F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9415F" w:rsidRDefault="00E9415F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D4514C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от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</w:tr>
      <w:tr w:rsidR="00D4514C" w:rsidRPr="002B6BE6" w:rsidTr="00D4514C">
        <w:trPr>
          <w:trHeight w:val="517"/>
        </w:trPr>
        <w:tc>
          <w:tcPr>
            <w:tcW w:w="533" w:type="dxa"/>
          </w:tcPr>
          <w:p w:rsidR="00D4514C" w:rsidRPr="002B6BE6" w:rsidRDefault="00D4514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4514C" w:rsidRPr="00FF60AA" w:rsidRDefault="00D4514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D4514C" w:rsidRPr="006302A4" w:rsidRDefault="00D4514C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276"/>
        <w:gridCol w:w="2551"/>
        <w:gridCol w:w="1276"/>
        <w:gridCol w:w="992"/>
        <w:gridCol w:w="851"/>
        <w:gridCol w:w="1417"/>
        <w:gridCol w:w="993"/>
        <w:gridCol w:w="1842"/>
        <w:gridCol w:w="1843"/>
      </w:tblGrid>
      <w:tr w:rsidR="00EF5C35" w:rsidRPr="002B6BE6" w:rsidTr="004F4862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4F4862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4F4862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862" w:rsidRPr="002B6BE6" w:rsidTr="004F4862">
        <w:tc>
          <w:tcPr>
            <w:tcW w:w="425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4F4862" w:rsidRPr="00F2175E" w:rsidRDefault="004F4862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559" w:type="dxa"/>
          </w:tcPr>
          <w:p w:rsidR="004F4862" w:rsidRPr="002B6BE6" w:rsidRDefault="004F4862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F4862" w:rsidRPr="00DB14A9" w:rsidRDefault="004F4862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1)В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4F4862" w:rsidRPr="00DB14A9" w:rsidRDefault="004F4862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4F4862" w:rsidRPr="002B6BE6" w:rsidRDefault="004F4862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551" w:type="dxa"/>
          </w:tcPr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 его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Н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4F4862" w:rsidRPr="002B6BE6" w:rsidRDefault="004F4862" w:rsidP="004F48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главой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об отказе в предоставлении (оказании) муниципальной услуги с учетом 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шения комиссии администрации </w:t>
            </w:r>
            <w:r w:rsidRPr="004F4862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276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673D7C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673D7C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Документ, удостоверяющий личность, предоставляется в копии (не заверяется).</w:t>
            </w:r>
          </w:p>
        </w:tc>
      </w:tr>
    </w:tbl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  <w:r w:rsidR="00C121C0">
              <w:rPr>
                <w:rFonts w:ascii="Times New Roman" w:hAnsi="Times New Roman" w:cs="Times New Roman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7.5. Учредительные документы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 xml:space="preserve"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</w:t>
            </w:r>
            <w:r w:rsidRPr="00DC3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7.3. Бухгалтерский баланс хозяйствующего субъекта либо, если хозяйствующий субъект не представляет в налоговые органы бухгалтерский баланс, иная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Правоустанавливающие документы, подтверждающие право физического лица на получение объектов в пользование без процедуры торгов (в соответствии с ст.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2. Выдержка из федерального закона, устанавливающего иной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7.3. Бухгалтерский баланс хозяйствующего субъекта либо, если хозяйствующий субъект не представляет в налоговые органы бухгалтерский баланс, иная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D6753E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D6753E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 xml:space="preserve">оговор о передаче имущества казны </w:t>
            </w:r>
            <w:r w:rsidR="00D6753E">
              <w:rPr>
                <w:rFonts w:ascii="Times New Roman" w:hAnsi="Times New Roman" w:cs="Times New Roman"/>
                <w:sz w:val="18"/>
              </w:rPr>
              <w:t>администрации</w:t>
            </w:r>
            <w:r w:rsidR="00D6753E" w:rsidRPr="00D6753E">
              <w:rPr>
                <w:rFonts w:ascii="Times New Roman" w:hAnsi="Times New Roman" w:cs="Times New Roman"/>
                <w:sz w:val="18"/>
              </w:rPr>
              <w:t xml:space="preserve"> Сусанинского сельского поселения Гатчинского муниципального района</w:t>
            </w:r>
            <w:r w:rsidRPr="002C0A3B">
              <w:rPr>
                <w:rFonts w:ascii="Times New Roman" w:hAnsi="Times New Roman" w:cs="Times New Roman"/>
                <w:sz w:val="18"/>
              </w:rPr>
              <w:t xml:space="preserve">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D6753E" w:rsidRPr="00D6753E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 Гатчинского муниципального района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C03B91" w:rsidRDefault="00C03B9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Заключается договор аренды/безвозмездного пользования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F12F73" w:rsidRPr="00F12F73" w:rsidRDefault="00F12F73" w:rsidP="00F12F73">
            <w:pPr>
              <w:rPr>
                <w:rFonts w:ascii="Times New Roman" w:hAnsi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12F73" w:rsidRPr="00F12F73" w:rsidRDefault="00F12F73" w:rsidP="00F12F73">
            <w:pPr>
              <w:rPr>
                <w:rFonts w:ascii="Times New Roman" w:hAnsi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F12F73" w:rsidP="00F1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  <w:r w:rsidR="00C03B91" w:rsidRPr="00C03B9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</w:tcPr>
          <w:p w:rsidR="00CE3616" w:rsidRPr="00C03B91" w:rsidRDefault="00C03B9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450707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</w:t>
            </w:r>
            <w:r w:rsidR="007B1C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F12F73" w:rsidRPr="00F12F73" w:rsidRDefault="00F12F73" w:rsidP="00F12F73">
            <w:pPr>
              <w:rPr>
                <w:rFonts w:ascii="Times New Roman" w:hAnsi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12F73" w:rsidRPr="00F12F73" w:rsidRDefault="00F12F73" w:rsidP="00F12F73">
            <w:pPr>
              <w:rPr>
                <w:rFonts w:ascii="Times New Roman" w:hAnsi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F12F73" w:rsidP="00F1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015FF3" w:rsidRPr="00C03B91" w:rsidRDefault="00C03B9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975394" w:rsidRDefault="00975394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2553A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3AB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 xml:space="preserve">в государственные органы или в соответствующие подразделения администрации </w:t>
            </w:r>
            <w:r w:rsid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912DB2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DB2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91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DB2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="002553AB">
              <w:t xml:space="preserve">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proofErr w:type="gramStart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:rsidR="001A0C64" w:rsidRPr="009B53D1" w:rsidRDefault="00912DB2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2DB2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администрации Сусанинского сельского поселения Гатчинского муниципального района Ленинградской области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специалист отдела, которому главой 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, его заместителем, начальником отдела дано поручение о подготовке муниципального правового акта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ответственным за издание муниципального правового акта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, является специалист, который осуществляет регистрацию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правовых актов 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proofErr w:type="gramEnd"/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 правовом акте главы 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91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DB2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  <w:bookmarkStart w:id="0" w:name="_GoBack"/>
            <w:bookmarkEnd w:id="0"/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, которому начальником отдела дано поручени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6A2672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640862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86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121C0" w:rsidRPr="00640862" w:rsidRDefault="00C121C0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862">
        <w:rPr>
          <w:rFonts w:ascii="Times New Roman" w:hAnsi="Times New Roman" w:cs="Times New Roman"/>
          <w:b/>
          <w:sz w:val="24"/>
          <w:szCs w:val="24"/>
        </w:rPr>
        <w:t>к Технологической схеме</w:t>
      </w: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«___»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2" w:rsidRDefault="006A2672" w:rsidP="003D4310">
      <w:pPr>
        <w:spacing w:after="0" w:line="240" w:lineRule="auto"/>
      </w:pPr>
      <w:r>
        <w:separator/>
      </w:r>
    </w:p>
  </w:endnote>
  <w:endnote w:type="continuationSeparator" w:id="0">
    <w:p w:rsidR="006A2672" w:rsidRDefault="006A2672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2" w:rsidRDefault="006A2672" w:rsidP="003D4310">
      <w:pPr>
        <w:spacing w:after="0" w:line="240" w:lineRule="auto"/>
      </w:pPr>
      <w:r>
        <w:separator/>
      </w:r>
    </w:p>
  </w:footnote>
  <w:footnote w:type="continuationSeparator" w:id="0">
    <w:p w:rsidR="006A2672" w:rsidRDefault="006A2672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553AB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0707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4F4862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40862"/>
    <w:rsid w:val="00644102"/>
    <w:rsid w:val="00660F48"/>
    <w:rsid w:val="00673D7C"/>
    <w:rsid w:val="00686ED7"/>
    <w:rsid w:val="00691996"/>
    <w:rsid w:val="006A2672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B1C48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077B1"/>
    <w:rsid w:val="00912DB2"/>
    <w:rsid w:val="00943BD6"/>
    <w:rsid w:val="009501B1"/>
    <w:rsid w:val="0096326B"/>
    <w:rsid w:val="00975394"/>
    <w:rsid w:val="00995FAF"/>
    <w:rsid w:val="00997B3C"/>
    <w:rsid w:val="00997EAE"/>
    <w:rsid w:val="009B53D1"/>
    <w:rsid w:val="009C166B"/>
    <w:rsid w:val="009D489E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03B91"/>
    <w:rsid w:val="00C121C0"/>
    <w:rsid w:val="00C12703"/>
    <w:rsid w:val="00C176D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14C"/>
    <w:rsid w:val="00D458B4"/>
    <w:rsid w:val="00D50BC4"/>
    <w:rsid w:val="00D616AD"/>
    <w:rsid w:val="00D6753E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9415F"/>
    <w:rsid w:val="00EA0525"/>
    <w:rsid w:val="00EA3416"/>
    <w:rsid w:val="00ED1CC4"/>
    <w:rsid w:val="00EE431E"/>
    <w:rsid w:val="00EF5C35"/>
    <w:rsid w:val="00F12F73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242D-4E48-470E-A031-A07F6B0C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16</cp:revision>
  <cp:lastPrinted>2018-02-28T06:28:00Z</cp:lastPrinted>
  <dcterms:created xsi:type="dcterms:W3CDTF">2018-02-20T08:46:00Z</dcterms:created>
  <dcterms:modified xsi:type="dcterms:W3CDTF">2018-02-28T08:41:00Z</dcterms:modified>
</cp:coreProperties>
</file>