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Pr="006D450E" w:rsidRDefault="006D450E" w:rsidP="006D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50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771C570" wp14:editId="62B0582A">
            <wp:extent cx="714375" cy="847725"/>
            <wp:effectExtent l="0" t="0" r="9525" b="9525"/>
            <wp:docPr id="1" name="Рисунок 1" descr="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0E" w:rsidRPr="006D450E" w:rsidRDefault="006D450E" w:rsidP="006D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</w:t>
      </w:r>
    </w:p>
    <w:p w:rsidR="006D450E" w:rsidRPr="006D450E" w:rsidRDefault="006D450E" w:rsidP="006D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6D450E" w:rsidRPr="006D450E" w:rsidRDefault="006D450E" w:rsidP="006D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«СУСАНИНСКОЕ СЕЛЬСКОЕ ПОСЕЛЕНИЕ»</w:t>
      </w:r>
    </w:p>
    <w:p w:rsidR="006D450E" w:rsidRPr="006D450E" w:rsidRDefault="006D450E" w:rsidP="006D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ГАТЧИНСКОГО МУНИЦИПАЛЬНОГО РАЙОНА</w:t>
      </w:r>
    </w:p>
    <w:p w:rsidR="006D450E" w:rsidRPr="006D450E" w:rsidRDefault="006D450E" w:rsidP="006D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6D450E" w:rsidRPr="006D450E" w:rsidRDefault="006D450E" w:rsidP="006D4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D450E" w:rsidRPr="006D450E" w:rsidRDefault="006D450E" w:rsidP="006D4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D450E" w:rsidRPr="006D450E" w:rsidRDefault="006D450E" w:rsidP="006D45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0E" w:rsidRPr="00057FBD" w:rsidRDefault="008847AB" w:rsidP="006D450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29.08.2024</w:t>
      </w:r>
      <w:r w:rsidR="006D450E"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79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CD5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D450E"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57FBD" w:rsidRPr="00057F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57F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24</w:t>
      </w:r>
    </w:p>
    <w:p w:rsidR="006D450E" w:rsidRPr="006D450E" w:rsidRDefault="006D450E" w:rsidP="006D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0E" w:rsidRPr="006D450E" w:rsidRDefault="006D450E" w:rsidP="006D450E">
      <w:pPr>
        <w:tabs>
          <w:tab w:val="left" w:pos="708"/>
        </w:tabs>
        <w:spacing w:after="120" w:line="240" w:lineRule="auto"/>
        <w:ind w:right="467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bookmarkStart w:id="0" w:name="_Hlk54791214"/>
      <w:r w:rsidRPr="006D450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1768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наделении полномочиями муниципального казенного учреждения </w:t>
      </w:r>
      <w:r w:rsidR="00176820"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>«</w:t>
      </w:r>
      <w:r w:rsidR="00176820">
        <w:rPr>
          <w:rFonts w:ascii="Times New Roman" w:eastAsia="Times New Roman" w:hAnsi="Times New Roman" w:cs="Times New Roman"/>
          <w:sz w:val="26"/>
          <w:szCs w:val="26"/>
          <w:lang w:eastAsia="x-none"/>
        </w:rPr>
        <w:t>Центр благоустройства и ЖКХ</w:t>
      </w:r>
      <w:r w:rsidR="00176820"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>»</w:t>
      </w:r>
      <w:r w:rsidR="001768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Сусанинского сельского поселения специализированной службы по вопросам похоронного дела </w:t>
      </w:r>
    </w:p>
    <w:bookmarkEnd w:id="0"/>
    <w:p w:rsidR="006D450E" w:rsidRPr="006D450E" w:rsidRDefault="006D450E" w:rsidP="006D45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6D450E" w:rsidRPr="006D450E" w:rsidRDefault="006D450E" w:rsidP="00A3278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5F5F5"/>
          <w:lang w:eastAsia="ru-RU"/>
        </w:rPr>
      </w:pP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ч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Федерального закона от 06.10.2003 № 131-ФЗ «Об общих принципах организации местного самоуправления в Российской Федерации», со статьей 29 Федерального закона от 12.01.1996 № 8-ФЗ №О погребении и похоронном деле», 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 от 10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2014 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48-оз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отдельных вопросах местного значения сельских поселений Ленинградской области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Ленинградской области от 11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.01.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 кладбищ (находящихся в ведении органов местного самоуправления), крематориев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Ленинградской области от 17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.02.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требований к качеству услуг, входящих в гарантированный перечень услуг по погребению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32783" w:rsidRP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Ленинградской области</w:t>
      </w:r>
      <w:r w:rsidR="00A3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</w:t>
      </w:r>
      <w:r w:rsidRPr="006D450E">
        <w:rPr>
          <w:rFonts w:ascii="Calibri" w:eastAsia="Calibri" w:hAnsi="Calibri" w:cs="Times New Roman"/>
        </w:rPr>
        <w:t xml:space="preserve"> 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«Сусанинское сельское поселение» Гатчинского муниципального района Ленинградской области, Совет депутатов муниципального образования «Сусанинское сельское поселение»,</w:t>
      </w:r>
    </w:p>
    <w:p w:rsidR="006D450E" w:rsidRPr="006D450E" w:rsidRDefault="006D450E" w:rsidP="006D450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0E" w:rsidRPr="006D450E" w:rsidRDefault="006D450E" w:rsidP="006D4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6D450E" w:rsidRPr="006D450E" w:rsidRDefault="00A47395" w:rsidP="006D450E">
      <w:pPr>
        <w:numPr>
          <w:ilvl w:val="0"/>
          <w:numId w:val="1"/>
        </w:numPr>
        <w:tabs>
          <w:tab w:val="left" w:pos="-2340"/>
          <w:tab w:val="left" w:pos="1276"/>
        </w:tabs>
        <w:spacing w:after="12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Наделить полномочиями специализированной службы по вопросам похоронного дела муниципальное казенное учреждение 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Центр благоустройства и ЖКХ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Сусанинского сельского поселения </w:t>
      </w:r>
      <w:r w:rsidR="006D450E"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>(далее – Учреждение).</w:t>
      </w:r>
    </w:p>
    <w:p w:rsidR="006D450E" w:rsidRPr="006D450E" w:rsidRDefault="006D450E" w:rsidP="006D450E">
      <w:pPr>
        <w:numPr>
          <w:ilvl w:val="0"/>
          <w:numId w:val="1"/>
        </w:numPr>
        <w:tabs>
          <w:tab w:val="left" w:pos="-2340"/>
          <w:tab w:val="left" w:pos="1276"/>
        </w:tabs>
        <w:spacing w:after="12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Установить, что </w:t>
      </w:r>
      <w:r w:rsidR="00A47395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полномочия возлагаются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 целью </w:t>
      </w:r>
      <w:proofErr w:type="gramStart"/>
      <w:r w:rsidR="00A47395">
        <w:rPr>
          <w:rFonts w:ascii="Times New Roman" w:eastAsia="Times New Roman" w:hAnsi="Times New Roman" w:cs="Times New Roman"/>
          <w:sz w:val="26"/>
          <w:szCs w:val="26"/>
          <w:lang w:eastAsia="x-none"/>
        </w:rPr>
        <w:t>осуществления</w:t>
      </w:r>
      <w:proofErr w:type="gramEnd"/>
      <w:r w:rsidR="00A4739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предусмотренных законодательством Российской Федерации полномочий органов местного самоуправления муниципального 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«Сусанинское сельское поселение» Гатчинского муниципального района Ленинградской области</w:t>
      </w:r>
      <w:r w:rsidRPr="006D450E">
        <w:rPr>
          <w:rFonts w:ascii="Calibri" w:eastAsia="Calibri" w:hAnsi="Calibri" w:cs="Times New Roman"/>
        </w:rPr>
        <w:t xml:space="preserve"> 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погребения похоронного дела.</w:t>
      </w:r>
    </w:p>
    <w:p w:rsidR="006D450E" w:rsidRDefault="00A47395" w:rsidP="006D450E">
      <w:pPr>
        <w:numPr>
          <w:ilvl w:val="0"/>
          <w:numId w:val="1"/>
        </w:numPr>
        <w:tabs>
          <w:tab w:val="left" w:pos="-2340"/>
          <w:tab w:val="left" w:pos="1276"/>
        </w:tabs>
        <w:spacing w:after="12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>Утвердить Положение о порядке деятельности специализированной службы по вопросам похоронного дела согласно Приложению №1 к Настоящему решению.</w:t>
      </w:r>
    </w:p>
    <w:p w:rsidR="00A47395" w:rsidRPr="006D450E" w:rsidRDefault="00A47395" w:rsidP="006D450E">
      <w:pPr>
        <w:numPr>
          <w:ilvl w:val="0"/>
          <w:numId w:val="1"/>
        </w:numPr>
        <w:tabs>
          <w:tab w:val="left" w:pos="-2340"/>
          <w:tab w:val="left" w:pos="1276"/>
        </w:tabs>
        <w:spacing w:after="12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Сусанинского сельского поселения Гатчинского муниципального района:</w:t>
      </w:r>
    </w:p>
    <w:p w:rsidR="006D450E" w:rsidRPr="006D450E" w:rsidRDefault="00A47395" w:rsidP="006D450E">
      <w:pPr>
        <w:numPr>
          <w:ilvl w:val="1"/>
          <w:numId w:val="1"/>
        </w:numPr>
        <w:tabs>
          <w:tab w:val="left" w:pos="-2340"/>
          <w:tab w:val="left" w:pos="1276"/>
        </w:tabs>
        <w:spacing w:after="12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Устав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муниципального казенного учреждения 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Центр благоустройства и ЖКХ</w:t>
      </w:r>
      <w:r w:rsidRPr="006D450E">
        <w:rPr>
          <w:rFonts w:ascii="Times New Roman" w:eastAsia="Times New Roman" w:hAnsi="Times New Roman" w:cs="Times New Roman"/>
          <w:sz w:val="26"/>
          <w:szCs w:val="26"/>
          <w:lang w:eastAsia="x-none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на основании Настоящего решения</w:t>
      </w:r>
      <w:r w:rsidR="006D450E"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450E" w:rsidRPr="006D450E" w:rsidRDefault="00A47395" w:rsidP="00A47395">
      <w:pPr>
        <w:numPr>
          <w:ilvl w:val="0"/>
          <w:numId w:val="1"/>
        </w:numPr>
        <w:tabs>
          <w:tab w:val="left" w:pos="-2340"/>
          <w:tab w:val="left" w:pos="1276"/>
        </w:tabs>
        <w:spacing w:after="120" w:line="240" w:lineRule="auto"/>
        <w:ind w:left="0" w:right="-5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решение совета депутатов муниципального образования «Сусанинское сельское поселение» от 26.01.2023 №150 </w:t>
      </w:r>
      <w:r w:rsidRPr="00A4739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муниципального казенного учреждения «Служба ритуальных услуг Сусанинского сельского поселения»</w:t>
      </w:r>
      <w:r w:rsidR="006D450E"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450E" w:rsidRPr="006D450E" w:rsidRDefault="006D450E" w:rsidP="006D450E">
      <w:pPr>
        <w:numPr>
          <w:ilvl w:val="0"/>
          <w:numId w:val="1"/>
        </w:numPr>
        <w:tabs>
          <w:tab w:val="left" w:pos="-2340"/>
          <w:tab w:val="left" w:pos="1276"/>
        </w:tabs>
        <w:spacing w:after="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официального опубликования в сетевом издании «Гатчинская </w:t>
      </w:r>
      <w:proofErr w:type="spellStart"/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правда.ру</w:t>
      </w:r>
      <w:proofErr w:type="spellEnd"/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подлежит размещению на официальном сайте Сусанинского сельского поселения </w:t>
      </w:r>
      <w:r w:rsidRPr="006D4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сети «Интернет» </w:t>
      </w:r>
      <w:proofErr w:type="spellStart"/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Сусанинское.рф</w:t>
      </w:r>
      <w:proofErr w:type="spellEnd"/>
      <w:r w:rsidRPr="006D45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450E" w:rsidRPr="006D450E" w:rsidRDefault="006D450E" w:rsidP="006D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6D450E" w:rsidRPr="006D450E" w:rsidRDefault="006D450E" w:rsidP="006D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6D450E" w:rsidRPr="006D450E" w:rsidRDefault="006D450E" w:rsidP="006D450E">
      <w:pPr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6D450E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Глава муниципального образования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ab/>
      </w:r>
      <w:r w:rsidR="00CD5B8A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       </w:t>
      </w:r>
      <w:r w:rsidRPr="006D450E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М.С. Артемьев</w:t>
      </w:r>
    </w:p>
    <w:p w:rsidR="006D450E" w:rsidRDefault="006D450E" w:rsidP="006D450E">
      <w:pPr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sectPr w:rsidR="006D4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450E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«Сусанинское сельское </w:t>
      </w:r>
      <w:proofErr w:type="gramStart"/>
      <w:r w:rsidRPr="006D450E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поселение»   </w:t>
      </w:r>
      <w:proofErr w:type="gramEnd"/>
      <w:r w:rsidRPr="006D450E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</w:t>
      </w:r>
    </w:p>
    <w:p w:rsidR="006D450E" w:rsidRDefault="006D450E" w:rsidP="006D450E">
      <w:pPr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6D450E" w:rsidRPr="006D450E" w:rsidRDefault="006D450E" w:rsidP="006D450E">
      <w:pPr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860121" w:rsidRDefault="00860121" w:rsidP="00AA641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860121" w:rsidRDefault="00860121" w:rsidP="00AA641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60121" w:rsidRPr="00860121" w:rsidRDefault="00860121" w:rsidP="00AA641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«Сусанинское сельское поселение» от</w:t>
      </w:r>
      <w:r w:rsidR="00793322">
        <w:rPr>
          <w:rFonts w:ascii="Times New Roman" w:hAnsi="Times New Roman" w:cs="Times New Roman"/>
          <w:sz w:val="28"/>
          <w:szCs w:val="28"/>
        </w:rPr>
        <w:t xml:space="preserve"> 29.08.2024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57FBD">
        <w:rPr>
          <w:rFonts w:ascii="Times New Roman" w:hAnsi="Times New Roman" w:cs="Times New Roman"/>
          <w:sz w:val="28"/>
          <w:szCs w:val="28"/>
          <w:lang w:val="en-US"/>
        </w:rPr>
        <w:t xml:space="preserve"> 224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21" w:rsidRDefault="00860121" w:rsidP="00364A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45" w:rsidRDefault="00364A45" w:rsidP="00364A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0121" w:rsidRPr="00860121" w:rsidRDefault="00860121" w:rsidP="00364A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21">
        <w:rPr>
          <w:rFonts w:ascii="Times New Roman" w:hAnsi="Times New Roman" w:cs="Times New Roman"/>
          <w:b/>
          <w:sz w:val="28"/>
          <w:szCs w:val="28"/>
        </w:rPr>
        <w:t>О ПОРЯДКЕ ДЕЯТЕЛЬНОСТИ</w:t>
      </w:r>
      <w:r w:rsidR="0036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b/>
          <w:sz w:val="28"/>
          <w:szCs w:val="28"/>
        </w:rPr>
        <w:t>СПЕЦИАЛИЗИРОВАННОЙ СЛУЖБЫ ПО ВОПРОСАМ ПОХОРОННОГО ДЕЛА</w:t>
      </w:r>
    </w:p>
    <w:p w:rsidR="00860121" w:rsidRPr="00860121" w:rsidRDefault="00860121" w:rsidP="00364A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1.1. Специализированная служба по вопросам похоронного дела - организация, созданная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6295" w:rsidRPr="003A6295">
        <w:rPr>
          <w:rFonts w:ascii="Times New Roman" w:hAnsi="Times New Roman" w:cs="Times New Roman"/>
          <w:sz w:val="28"/>
          <w:szCs w:val="28"/>
        </w:rPr>
        <w:t>Федеральным законом от 12.01.1996 № 8-ФЗ «О погребении и похоронном деле», Указом Президента Российской Федерации от 29</w:t>
      </w:r>
      <w:r w:rsidR="00A32783">
        <w:rPr>
          <w:rFonts w:ascii="Times New Roman" w:hAnsi="Times New Roman" w:cs="Times New Roman"/>
          <w:sz w:val="28"/>
          <w:szCs w:val="28"/>
        </w:rPr>
        <w:t>.06.</w:t>
      </w:r>
      <w:r w:rsidR="003A6295" w:rsidRPr="003A6295">
        <w:rPr>
          <w:rFonts w:ascii="Times New Roman" w:hAnsi="Times New Roman" w:cs="Times New Roman"/>
          <w:sz w:val="28"/>
          <w:szCs w:val="28"/>
        </w:rPr>
        <w:t>1996 № 1001 «О гарантиях прав граждан на предоставление услуг по погребению умерших»</w:t>
      </w:r>
      <w:r w:rsidR="00364A45">
        <w:rPr>
          <w:rFonts w:ascii="Times New Roman" w:hAnsi="Times New Roman" w:cs="Times New Roman"/>
          <w:sz w:val="28"/>
          <w:szCs w:val="28"/>
        </w:rPr>
        <w:t xml:space="preserve">, </w:t>
      </w:r>
      <w:r w:rsidR="00A32783" w:rsidRPr="00A32783">
        <w:rPr>
          <w:rFonts w:ascii="Times New Roman" w:hAnsi="Times New Roman" w:cs="Times New Roman"/>
          <w:sz w:val="28"/>
          <w:szCs w:val="28"/>
        </w:rPr>
        <w:t>Законом Ленинградской области от 10.07.2014 № 48-оз «Об отдельных вопросах местного значения сельских поселений Ленинградской области», постановлением Правительства Ленинградской области от 11.01.2022 № 7 «Об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 кладбищ (находящихся в ведении органов местного самоуправления), крематориев», постановлением Правительства Ленинградской области от 17.02.2021 № 99 «Об утверждении требований к качеству услуг, входящих в гарантированный перечень услуг по погребению</w:t>
      </w:r>
      <w:r w:rsidR="00A32783">
        <w:rPr>
          <w:rFonts w:ascii="Times New Roman" w:hAnsi="Times New Roman" w:cs="Times New Roman"/>
          <w:sz w:val="28"/>
          <w:szCs w:val="28"/>
        </w:rPr>
        <w:t xml:space="preserve">, </w:t>
      </w:r>
      <w:r w:rsidR="004027D3">
        <w:rPr>
          <w:rFonts w:ascii="Times New Roman" w:hAnsi="Times New Roman" w:cs="Times New Roman"/>
          <w:sz w:val="28"/>
          <w:szCs w:val="28"/>
        </w:rPr>
        <w:t>иными нормативно-</w:t>
      </w:r>
      <w:r w:rsidR="00A26D56" w:rsidRPr="00A26D56">
        <w:rPr>
          <w:rFonts w:ascii="Times New Roman" w:hAnsi="Times New Roman" w:cs="Times New Roman"/>
          <w:sz w:val="28"/>
          <w:szCs w:val="28"/>
        </w:rPr>
        <w:t>правовыми актами Российской Федерации</w:t>
      </w:r>
      <w:r w:rsidR="003D434C">
        <w:rPr>
          <w:rFonts w:ascii="Times New Roman" w:hAnsi="Times New Roman" w:cs="Times New Roman"/>
          <w:sz w:val="28"/>
          <w:szCs w:val="28"/>
        </w:rPr>
        <w:t>, Ленинградской области</w:t>
      </w:r>
      <w:r w:rsidR="00A26D56" w:rsidRPr="00A26D56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4027D3">
        <w:rPr>
          <w:rFonts w:ascii="Times New Roman" w:hAnsi="Times New Roman" w:cs="Times New Roman"/>
          <w:sz w:val="28"/>
          <w:szCs w:val="28"/>
        </w:rPr>
        <w:t>ов</w:t>
      </w:r>
      <w:r w:rsidR="00A26D56" w:rsidRPr="00A26D5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64A45">
        <w:rPr>
          <w:rFonts w:ascii="Times New Roman" w:hAnsi="Times New Roman" w:cs="Times New Roman"/>
          <w:sz w:val="28"/>
          <w:szCs w:val="28"/>
        </w:rPr>
        <w:t>муниципального образования «Сусанинское сельское поселение»</w:t>
      </w:r>
      <w:r w:rsidRPr="00860121">
        <w:rPr>
          <w:rFonts w:ascii="Times New Roman" w:hAnsi="Times New Roman" w:cs="Times New Roman"/>
          <w:sz w:val="28"/>
          <w:szCs w:val="28"/>
        </w:rPr>
        <w:t xml:space="preserve"> </w:t>
      </w:r>
      <w:r w:rsidR="00364A4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="003D434C">
        <w:rPr>
          <w:rFonts w:ascii="Times New Roman" w:hAnsi="Times New Roman" w:cs="Times New Roman"/>
          <w:sz w:val="28"/>
          <w:szCs w:val="28"/>
        </w:rPr>
        <w:t xml:space="preserve">в сфере погребения и похоронного дела, </w:t>
      </w:r>
      <w:r w:rsidRPr="0086012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D434C">
        <w:rPr>
          <w:rFonts w:ascii="Times New Roman" w:hAnsi="Times New Roman" w:cs="Times New Roman"/>
          <w:sz w:val="28"/>
          <w:szCs w:val="28"/>
        </w:rPr>
        <w:t xml:space="preserve">оказания на безвозмездной основе услуг, предусмотренных гарантированным перечнем услуг по погребению </w:t>
      </w:r>
      <w:r w:rsidR="003D434C" w:rsidRPr="00766D74">
        <w:rPr>
          <w:rFonts w:ascii="Times New Roman" w:hAnsi="Times New Roman" w:cs="Times New Roman"/>
          <w:sz w:val="28"/>
          <w:szCs w:val="28"/>
        </w:rPr>
        <w:t>(далее – гарантированный перечень)</w:t>
      </w:r>
      <w:r w:rsidRPr="00766D74">
        <w:rPr>
          <w:rFonts w:ascii="Times New Roman" w:hAnsi="Times New Roman" w:cs="Times New Roman"/>
          <w:sz w:val="28"/>
          <w:szCs w:val="28"/>
        </w:rPr>
        <w:t>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 xml:space="preserve">1.2. Настоящее положение применяется на территории </w:t>
      </w:r>
      <w:r w:rsidR="00364A45" w:rsidRPr="00364A45">
        <w:rPr>
          <w:rFonts w:ascii="Times New Roman" w:hAnsi="Times New Roman" w:cs="Times New Roman"/>
          <w:sz w:val="28"/>
          <w:szCs w:val="28"/>
        </w:rPr>
        <w:t>муниципального образования «Сусанинское сельское поселение» Гатчинского муниципального района Ленинградской области</w:t>
      </w:r>
      <w:r w:rsidR="00B128DF">
        <w:rPr>
          <w:rFonts w:ascii="Times New Roman" w:hAnsi="Times New Roman" w:cs="Times New Roman"/>
          <w:sz w:val="28"/>
          <w:szCs w:val="28"/>
        </w:rPr>
        <w:t xml:space="preserve"> (далее – МО «Сусанинское сельское поселение»)</w:t>
      </w:r>
      <w:r w:rsidR="00364A45">
        <w:rPr>
          <w:rFonts w:ascii="Times New Roman" w:hAnsi="Times New Roman" w:cs="Times New Roman"/>
          <w:sz w:val="28"/>
          <w:szCs w:val="28"/>
        </w:rPr>
        <w:t>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1.3.</w:t>
      </w:r>
      <w:r w:rsidR="00013C89"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В целях упорядочения отношений граждан и юридических лиц в сфере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 погребению на общественных муниципальных кладбищах, обеспечения прав граждан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предоставление услуг по </w:t>
      </w:r>
      <w:r w:rsidRPr="00860121">
        <w:rPr>
          <w:rFonts w:ascii="Times New Roman" w:hAnsi="Times New Roman" w:cs="Times New Roman"/>
          <w:sz w:val="28"/>
          <w:szCs w:val="28"/>
        </w:rPr>
        <w:lastRenderedPageBreak/>
        <w:t>погребению умерших (погибших), руководствуясь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законом от 12.01.1996 года </w:t>
      </w:r>
      <w:r w:rsidR="00364A45">
        <w:rPr>
          <w:rFonts w:ascii="Times New Roman" w:hAnsi="Times New Roman" w:cs="Times New Roman"/>
          <w:sz w:val="28"/>
          <w:szCs w:val="28"/>
        </w:rPr>
        <w:t>№</w:t>
      </w:r>
      <w:r w:rsidRPr="00860121">
        <w:rPr>
          <w:rFonts w:ascii="Times New Roman" w:hAnsi="Times New Roman" w:cs="Times New Roman"/>
          <w:sz w:val="28"/>
          <w:szCs w:val="28"/>
        </w:rPr>
        <w:t xml:space="preserve"> 8-ФЗ </w:t>
      </w:r>
      <w:r w:rsidR="00364A45">
        <w:rPr>
          <w:rFonts w:ascii="Times New Roman" w:hAnsi="Times New Roman" w:cs="Times New Roman"/>
          <w:sz w:val="28"/>
          <w:szCs w:val="28"/>
        </w:rPr>
        <w:t>«</w:t>
      </w:r>
      <w:r w:rsidRPr="00860121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364A45">
        <w:rPr>
          <w:rFonts w:ascii="Times New Roman" w:hAnsi="Times New Roman" w:cs="Times New Roman"/>
          <w:sz w:val="28"/>
          <w:szCs w:val="28"/>
        </w:rPr>
        <w:t>»</w:t>
      </w:r>
      <w:r w:rsidRPr="00860121">
        <w:rPr>
          <w:rFonts w:ascii="Times New Roman" w:hAnsi="Times New Roman" w:cs="Times New Roman"/>
          <w:sz w:val="28"/>
          <w:szCs w:val="28"/>
        </w:rPr>
        <w:t>, 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специализированной службой по вопросам похоронного дела является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A45">
        <w:rPr>
          <w:rFonts w:ascii="Times New Roman" w:hAnsi="Times New Roman" w:cs="Times New Roman"/>
          <w:sz w:val="28"/>
          <w:szCs w:val="28"/>
        </w:rPr>
        <w:t>казенное</w:t>
      </w:r>
      <w:r w:rsidR="00C9218D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="00C9218D" w:rsidRPr="00C9218D">
        <w:rPr>
          <w:rFonts w:ascii="Times New Roman" w:hAnsi="Times New Roman" w:cs="Times New Roman"/>
          <w:sz w:val="28"/>
          <w:szCs w:val="28"/>
        </w:rPr>
        <w:t>Центр благоустройства и ЖКХ</w:t>
      </w:r>
      <w:r w:rsidRPr="00860121">
        <w:rPr>
          <w:rFonts w:ascii="Times New Roman" w:hAnsi="Times New Roman" w:cs="Times New Roman"/>
          <w:sz w:val="28"/>
          <w:szCs w:val="28"/>
        </w:rPr>
        <w:t xml:space="preserve"> </w:t>
      </w:r>
      <w:r w:rsidR="00364A45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Pr="00860121">
        <w:rPr>
          <w:rFonts w:ascii="Times New Roman" w:hAnsi="Times New Roman" w:cs="Times New Roman"/>
          <w:sz w:val="28"/>
          <w:szCs w:val="28"/>
        </w:rPr>
        <w:t>» (далее – специализированная служба по вопросам похоронного дела).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 xml:space="preserve">1.4. Основными принципами организации похоронного дела </w:t>
      </w:r>
      <w:r w:rsidR="00B128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128DF" w:rsidRPr="00B128DF">
        <w:rPr>
          <w:rFonts w:ascii="Times New Roman" w:hAnsi="Times New Roman" w:cs="Times New Roman"/>
          <w:sz w:val="28"/>
          <w:szCs w:val="28"/>
        </w:rPr>
        <w:t>МО «Сусанинское сельское поселение»</w:t>
      </w:r>
      <w:r w:rsidRPr="0086012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-осуществление государственных гарантий достойного отношения к телу умершего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(погибшего);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-оказание услуг, предусмотренных гарантированным перечнем услуг по погребению,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специализированной службой по вопросам похоронного дела на безвозмездной основе.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1.5. Деятельность на местах погребения осуществляется в соответствии с санитарными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экологическими требованиями и правилами содержания мест погребения,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128DF">
        <w:rPr>
          <w:rFonts w:ascii="Times New Roman" w:hAnsi="Times New Roman" w:cs="Times New Roman"/>
          <w:sz w:val="28"/>
          <w:szCs w:val="28"/>
        </w:rPr>
        <w:t>Сусанинского сельского поселения Гатчинского</w:t>
      </w:r>
      <w:r w:rsidRPr="0086012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28DF">
        <w:rPr>
          <w:rFonts w:ascii="Times New Roman" w:hAnsi="Times New Roman" w:cs="Times New Roman"/>
          <w:sz w:val="28"/>
          <w:szCs w:val="28"/>
        </w:rPr>
        <w:t>ого</w:t>
      </w:r>
      <w:r w:rsidRPr="008601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28DF">
        <w:rPr>
          <w:rFonts w:ascii="Times New Roman" w:hAnsi="Times New Roman" w:cs="Times New Roman"/>
          <w:sz w:val="28"/>
          <w:szCs w:val="28"/>
        </w:rPr>
        <w:t>а (далее –Администрация)</w:t>
      </w:r>
      <w:r w:rsidRPr="00860121">
        <w:rPr>
          <w:rFonts w:ascii="Times New Roman" w:hAnsi="Times New Roman" w:cs="Times New Roman"/>
          <w:sz w:val="28"/>
          <w:szCs w:val="28"/>
        </w:rPr>
        <w:t>.</w:t>
      </w:r>
    </w:p>
    <w:p w:rsid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1.6.</w:t>
      </w:r>
      <w:r w:rsidR="00013C89"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Владение, пользование и распоряжение имуществом, используемым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погребения и похоронного дела, осуществляются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Ленинградской области 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9367CC" w:rsidRPr="00860121" w:rsidRDefault="00D05DEC" w:rsidP="00936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9367CC" w:rsidRPr="00D05DEC">
        <w:rPr>
          <w:rFonts w:ascii="Times New Roman" w:hAnsi="Times New Roman" w:cs="Times New Roman"/>
          <w:sz w:val="28"/>
          <w:szCs w:val="28"/>
        </w:rPr>
        <w:t xml:space="preserve">Специализированная служба по вопросам похоронного дела </w:t>
      </w:r>
      <w:r w:rsidR="009367CC">
        <w:rPr>
          <w:rFonts w:ascii="Times New Roman" w:hAnsi="Times New Roman" w:cs="Times New Roman"/>
          <w:sz w:val="28"/>
          <w:szCs w:val="28"/>
        </w:rPr>
        <w:t>вправе</w:t>
      </w:r>
      <w:r w:rsidR="009367CC" w:rsidRPr="00D05DEC">
        <w:rPr>
          <w:rFonts w:ascii="Times New Roman" w:hAnsi="Times New Roman" w:cs="Times New Roman"/>
          <w:sz w:val="28"/>
          <w:szCs w:val="28"/>
        </w:rPr>
        <w:t xml:space="preserve"> заключать </w:t>
      </w:r>
      <w:r w:rsidR="00820B3E" w:rsidRPr="00820B3E">
        <w:rPr>
          <w:rFonts w:ascii="Times New Roman" w:hAnsi="Times New Roman" w:cs="Times New Roman"/>
          <w:sz w:val="28"/>
          <w:szCs w:val="28"/>
        </w:rPr>
        <w:t>муниципальн</w:t>
      </w:r>
      <w:r w:rsidR="00820B3E">
        <w:rPr>
          <w:rFonts w:ascii="Times New Roman" w:hAnsi="Times New Roman" w:cs="Times New Roman"/>
          <w:sz w:val="28"/>
          <w:szCs w:val="28"/>
        </w:rPr>
        <w:t>ые</w:t>
      </w:r>
      <w:r w:rsidR="00820B3E" w:rsidRPr="00820B3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820B3E">
        <w:rPr>
          <w:rFonts w:ascii="Times New Roman" w:hAnsi="Times New Roman" w:cs="Times New Roman"/>
          <w:sz w:val="28"/>
          <w:szCs w:val="28"/>
        </w:rPr>
        <w:t>ы</w:t>
      </w:r>
      <w:r w:rsidR="00820B3E" w:rsidRPr="00820B3E">
        <w:rPr>
          <w:rFonts w:ascii="Times New Roman" w:hAnsi="Times New Roman" w:cs="Times New Roman"/>
          <w:sz w:val="28"/>
          <w:szCs w:val="28"/>
        </w:rPr>
        <w:t xml:space="preserve"> </w:t>
      </w:r>
      <w:r w:rsidR="00820B3E">
        <w:rPr>
          <w:rFonts w:ascii="Times New Roman" w:hAnsi="Times New Roman" w:cs="Times New Roman"/>
          <w:sz w:val="28"/>
          <w:szCs w:val="28"/>
        </w:rPr>
        <w:t xml:space="preserve">(договоры </w:t>
      </w:r>
      <w:r w:rsidR="00820B3E" w:rsidRPr="00820B3E">
        <w:rPr>
          <w:rFonts w:ascii="Times New Roman" w:hAnsi="Times New Roman" w:cs="Times New Roman"/>
          <w:sz w:val="28"/>
          <w:szCs w:val="28"/>
        </w:rPr>
        <w:t>с единственным поставщиком</w:t>
      </w:r>
      <w:r w:rsidR="00820B3E">
        <w:rPr>
          <w:rFonts w:ascii="Times New Roman" w:hAnsi="Times New Roman" w:cs="Times New Roman"/>
          <w:sz w:val="28"/>
          <w:szCs w:val="28"/>
        </w:rPr>
        <w:t>)</w:t>
      </w:r>
      <w:r w:rsidR="00820B3E" w:rsidRPr="00820B3E">
        <w:rPr>
          <w:rFonts w:ascii="Times New Roman" w:hAnsi="Times New Roman" w:cs="Times New Roman"/>
          <w:sz w:val="28"/>
          <w:szCs w:val="28"/>
        </w:rPr>
        <w:t xml:space="preserve">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20B3E">
        <w:rPr>
          <w:rFonts w:ascii="Times New Roman" w:hAnsi="Times New Roman" w:cs="Times New Roman"/>
          <w:sz w:val="28"/>
          <w:szCs w:val="28"/>
        </w:rPr>
        <w:t xml:space="preserve">, на </w:t>
      </w:r>
      <w:r w:rsidR="009367CC" w:rsidRPr="00D05DEC">
        <w:rPr>
          <w:rFonts w:ascii="Times New Roman" w:hAnsi="Times New Roman" w:cs="Times New Roman"/>
          <w:sz w:val="28"/>
          <w:szCs w:val="28"/>
        </w:rPr>
        <w:t>проведение отдельных работ по погребению умерших и оказанию услуг по погребению.</w:t>
      </w:r>
    </w:p>
    <w:p w:rsidR="00B128DF" w:rsidRPr="00B128DF" w:rsidRDefault="00860121" w:rsidP="00B12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28DF">
        <w:rPr>
          <w:rFonts w:ascii="Times New Roman" w:hAnsi="Times New Roman" w:cs="Times New Roman"/>
          <w:sz w:val="28"/>
          <w:szCs w:val="28"/>
        </w:rPr>
        <w:t>2. Полно</w:t>
      </w:r>
      <w:r w:rsidR="00B128DF" w:rsidRPr="00B128DF">
        <w:rPr>
          <w:rFonts w:ascii="Times New Roman" w:hAnsi="Times New Roman" w:cs="Times New Roman"/>
          <w:sz w:val="28"/>
          <w:szCs w:val="28"/>
        </w:rPr>
        <w:t>мочия специализированной службы</w:t>
      </w:r>
    </w:p>
    <w:p w:rsidR="00860121" w:rsidRDefault="00860121" w:rsidP="00B12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28DF">
        <w:rPr>
          <w:rFonts w:ascii="Times New Roman" w:hAnsi="Times New Roman" w:cs="Times New Roman"/>
          <w:sz w:val="28"/>
          <w:szCs w:val="28"/>
        </w:rPr>
        <w:t>по вопросам похоронного дела</w:t>
      </w:r>
    </w:p>
    <w:p w:rsidR="00B128DF" w:rsidRPr="00B128DF" w:rsidRDefault="00B128DF" w:rsidP="00B12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2.1. К ведению специализированной службы по вопросам похоронного дела относятся: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 xml:space="preserve">1) </w:t>
      </w:r>
      <w:r w:rsidR="009367CC" w:rsidRPr="009367CC">
        <w:rPr>
          <w:rFonts w:ascii="Times New Roman" w:hAnsi="Times New Roman" w:cs="Times New Roman"/>
          <w:sz w:val="28"/>
          <w:szCs w:val="28"/>
        </w:rPr>
        <w:t>оказание гарантированного перечня услуг по погребению на безвозмездной основе в соответствии с частью 1 ст. 9 Федерального закона от 12.01.1996 № 8-ФЗ «О погребении и похоронном деле»</w:t>
      </w:r>
      <w:r w:rsidR="009367CC" w:rsidRPr="009367CC">
        <w:t xml:space="preserve"> </w:t>
      </w:r>
      <w:r w:rsidR="009367CC" w:rsidRPr="009367CC">
        <w:rPr>
          <w:rFonts w:ascii="Times New Roman" w:hAnsi="Times New Roman" w:cs="Times New Roman"/>
          <w:sz w:val="28"/>
          <w:szCs w:val="28"/>
        </w:rPr>
        <w:t xml:space="preserve">(стоимость указанных услуг определяется </w:t>
      </w:r>
      <w:r w:rsidR="001337F8">
        <w:rPr>
          <w:rFonts w:ascii="Times New Roman" w:hAnsi="Times New Roman" w:cs="Times New Roman"/>
          <w:sz w:val="28"/>
          <w:szCs w:val="28"/>
        </w:rPr>
        <w:t>Правительством Ленинградской области</w:t>
      </w:r>
      <w:r w:rsidR="009367CC" w:rsidRPr="009367CC">
        <w:rPr>
          <w:rFonts w:ascii="Times New Roman" w:hAnsi="Times New Roman" w:cs="Times New Roman"/>
          <w:sz w:val="28"/>
          <w:szCs w:val="28"/>
        </w:rPr>
        <w:t>);</w:t>
      </w:r>
    </w:p>
    <w:p w:rsidR="00860121" w:rsidRPr="00860121" w:rsidRDefault="009367CC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60121">
        <w:rPr>
          <w:rFonts w:ascii="Times New Roman" w:hAnsi="Times New Roman" w:cs="Times New Roman"/>
          <w:sz w:val="28"/>
          <w:szCs w:val="28"/>
        </w:rPr>
        <w:t>оказание на безвозмездной основе перечня услуг по погребению умерших,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которых не установлена органами внутренних дел в </w:t>
      </w:r>
      <w:r w:rsidRPr="00860121">
        <w:rPr>
          <w:rFonts w:ascii="Times New Roman" w:hAnsi="Times New Roman" w:cs="Times New Roman"/>
          <w:sz w:val="28"/>
          <w:szCs w:val="28"/>
        </w:rPr>
        <w:lastRenderedPageBreak/>
        <w:t>определенные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Российской Федерации сроки, а также умерших, не имеющих супруга, 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родственников, иных родственников либо законного представителя умершего или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невозможности осуществить ими погребение, а также при отсутствии иных лиц, взявших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на себя обязанность осуществить погребение (стоимость указанных услуг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МО «Сусанинское сельское поселение» </w:t>
      </w:r>
      <w:r w:rsidRPr="00860121">
        <w:rPr>
          <w:rFonts w:ascii="Times New Roman" w:hAnsi="Times New Roman" w:cs="Times New Roman"/>
          <w:sz w:val="28"/>
          <w:szCs w:val="28"/>
        </w:rPr>
        <w:t>и возмещается в порядке, предусмотренном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0121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01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Федерального закона от 12.01.1996 № 8-ФЗ «О погребении и похоронном деле»)</w:t>
      </w:r>
    </w:p>
    <w:p w:rsidR="00860121" w:rsidRPr="00860121" w:rsidRDefault="008B6299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121" w:rsidRPr="00860121">
        <w:rPr>
          <w:rFonts w:ascii="Times New Roman" w:hAnsi="Times New Roman" w:cs="Times New Roman"/>
          <w:sz w:val="28"/>
          <w:szCs w:val="28"/>
        </w:rPr>
        <w:t>) формирование и обеспечение сохранности документов по приему и исполнению заказов</w:t>
      </w:r>
      <w:r w:rsidR="00860121">
        <w:rPr>
          <w:rFonts w:ascii="Times New Roman" w:hAnsi="Times New Roman" w:cs="Times New Roman"/>
          <w:sz w:val="28"/>
          <w:szCs w:val="28"/>
        </w:rPr>
        <w:t xml:space="preserve"> </w:t>
      </w:r>
      <w:r w:rsidR="00860121" w:rsidRPr="00860121">
        <w:rPr>
          <w:rFonts w:ascii="Times New Roman" w:hAnsi="Times New Roman" w:cs="Times New Roman"/>
          <w:sz w:val="28"/>
          <w:szCs w:val="28"/>
        </w:rPr>
        <w:t>на ритуальные услуги (и иные обрядовые, юридические и другие услуги, связанные с</w:t>
      </w:r>
      <w:r w:rsidR="00860121">
        <w:rPr>
          <w:rFonts w:ascii="Times New Roman" w:hAnsi="Times New Roman" w:cs="Times New Roman"/>
          <w:sz w:val="28"/>
          <w:szCs w:val="28"/>
        </w:rPr>
        <w:t xml:space="preserve"> </w:t>
      </w:r>
      <w:r w:rsidR="00860121" w:rsidRPr="00860121">
        <w:rPr>
          <w:rFonts w:ascii="Times New Roman" w:hAnsi="Times New Roman" w:cs="Times New Roman"/>
          <w:sz w:val="28"/>
          <w:szCs w:val="28"/>
        </w:rPr>
        <w:t>погребением);</w:t>
      </w:r>
    </w:p>
    <w:p w:rsidR="00860121" w:rsidRDefault="008B6299" w:rsidP="003D4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121" w:rsidRPr="00860121">
        <w:rPr>
          <w:rFonts w:ascii="Times New Roman" w:hAnsi="Times New Roman" w:cs="Times New Roman"/>
          <w:sz w:val="28"/>
          <w:szCs w:val="28"/>
        </w:rPr>
        <w:t xml:space="preserve">) </w:t>
      </w:r>
      <w:r w:rsidR="003D434C">
        <w:rPr>
          <w:rFonts w:ascii="Times New Roman" w:hAnsi="Times New Roman" w:cs="Times New Roman"/>
          <w:sz w:val="28"/>
          <w:szCs w:val="28"/>
        </w:rPr>
        <w:t>п</w:t>
      </w:r>
      <w:r w:rsidR="003D434C" w:rsidRPr="003D434C">
        <w:rPr>
          <w:rFonts w:ascii="Times New Roman" w:hAnsi="Times New Roman" w:cs="Times New Roman"/>
          <w:sz w:val="28"/>
          <w:szCs w:val="28"/>
        </w:rPr>
        <w:t xml:space="preserve">редставление пакета документов </w:t>
      </w:r>
      <w:r w:rsidR="00D05DEC" w:rsidRPr="00D05DEC">
        <w:rPr>
          <w:rFonts w:ascii="Times New Roman" w:hAnsi="Times New Roman" w:cs="Times New Roman"/>
          <w:sz w:val="28"/>
          <w:szCs w:val="28"/>
        </w:rPr>
        <w:t xml:space="preserve">на возмещение стоимости услуг, предоставляемых согласно гарантированному перечню услуг по погребению на безвозмездной основе и по погребению отдельных категорий умерших, с соответствующими государственными органами Российской Федерации </w:t>
      </w:r>
      <w:r w:rsidR="00860121" w:rsidRPr="00860121">
        <w:rPr>
          <w:rFonts w:ascii="Times New Roman" w:hAnsi="Times New Roman" w:cs="Times New Roman"/>
          <w:sz w:val="28"/>
          <w:szCs w:val="28"/>
        </w:rPr>
        <w:t>Российской Федерации и Ленинградской</w:t>
      </w:r>
      <w:r w:rsidR="00860121">
        <w:rPr>
          <w:rFonts w:ascii="Times New Roman" w:hAnsi="Times New Roman" w:cs="Times New Roman"/>
          <w:sz w:val="28"/>
          <w:szCs w:val="28"/>
        </w:rPr>
        <w:t xml:space="preserve"> </w:t>
      </w:r>
      <w:r w:rsidR="00860121" w:rsidRPr="00860121">
        <w:rPr>
          <w:rFonts w:ascii="Times New Roman" w:hAnsi="Times New Roman" w:cs="Times New Roman"/>
          <w:sz w:val="28"/>
          <w:szCs w:val="28"/>
        </w:rPr>
        <w:t>области.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2.2. Оказание услуг по погребению осуществляется специализированной службой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вопросам похоронного дела, которая обеспечивает супругу, близким родственникам,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родственникам, законному представителю или иному лицу, взявшему на себя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осуществить погребение умершего, оказание на безвозмездной основе гарантированного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перечня услуг по погребению: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-оформление документов, необходимых для погребения;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 xml:space="preserve">-предоставление и доставка </w:t>
      </w:r>
      <w:r w:rsidR="009367CC">
        <w:rPr>
          <w:rFonts w:ascii="Times New Roman" w:hAnsi="Times New Roman" w:cs="Times New Roman"/>
          <w:sz w:val="28"/>
          <w:szCs w:val="28"/>
        </w:rPr>
        <w:t xml:space="preserve">в </w:t>
      </w:r>
      <w:r w:rsidRPr="00860121">
        <w:rPr>
          <w:rFonts w:ascii="Times New Roman" w:hAnsi="Times New Roman" w:cs="Times New Roman"/>
          <w:sz w:val="28"/>
          <w:szCs w:val="28"/>
        </w:rPr>
        <w:t>гроба и других предметов, необходимых для погребения;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-перевозка тела (останков) умершего на кладбище (в крематорий);</w:t>
      </w:r>
    </w:p>
    <w:p w:rsid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-погребение (кремация с пос</w:t>
      </w:r>
      <w:r w:rsidR="00820B3E">
        <w:rPr>
          <w:rFonts w:ascii="Times New Roman" w:hAnsi="Times New Roman" w:cs="Times New Roman"/>
          <w:sz w:val="28"/>
          <w:szCs w:val="28"/>
        </w:rPr>
        <w:t>ледующей выдачей урны с прахом);</w:t>
      </w:r>
    </w:p>
    <w:p w:rsidR="00820B3E" w:rsidRPr="00860121" w:rsidRDefault="00820B3E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места захоронения с уполномоченным органом (должностным лицом) Администрации.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2.3. Оказание услуг по погребению умерших, личность которых не установлена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внутренних дел, осуществляется специализированной службой по вопросам похоронного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дела с согласия указанных органов путем предания земле на определенных для таких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участках общественных кладбищ.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2.4. При отсутствии супруга, близких родственников, иных родственников либо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представителя умершего или при невозможности осуществить ими погребение, а также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отсутствии иных </w:t>
      </w:r>
      <w:r w:rsidRPr="00860121">
        <w:rPr>
          <w:rFonts w:ascii="Times New Roman" w:hAnsi="Times New Roman" w:cs="Times New Roman"/>
          <w:sz w:val="28"/>
          <w:szCs w:val="28"/>
        </w:rPr>
        <w:lastRenderedPageBreak/>
        <w:t>лиц, взявших на себя обязанность осуществить погребение, погребение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умершего на дому, на улице или в ином месте после установления органами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его личности осуществляется специализированной службой по вопросам похоронного дела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течение трех суток с момента установления причины смерти, если иное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2.5. Услуги, оказываемые специализированной службой по вопросам похоронного дела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погребении умерших, указанных в пунктах 2.3. и 2.4. настоящего положения, включают: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облачение тела;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предоставление гроба;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перевозку умершего на кладбище (в крематорий);</w:t>
      </w:r>
    </w:p>
    <w:p w:rsidR="00860121" w:rsidRDefault="00766D74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погребение;</w:t>
      </w:r>
    </w:p>
    <w:p w:rsidR="00766D74" w:rsidRPr="00860121" w:rsidRDefault="00766D74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 уполномоченным органом (должностным лицом) Администрации места захоронения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 xml:space="preserve">Стоимость указанных услуг определяется </w:t>
      </w:r>
      <w:r w:rsidR="006E2D35" w:rsidRPr="006E2D35">
        <w:rPr>
          <w:rFonts w:ascii="Times New Roman" w:hAnsi="Times New Roman" w:cs="Times New Roman"/>
          <w:sz w:val="28"/>
          <w:szCs w:val="28"/>
        </w:rPr>
        <w:t>Советом депутатов МО «</w:t>
      </w:r>
      <w:r w:rsidR="006E2D35">
        <w:rPr>
          <w:rFonts w:ascii="Times New Roman" w:hAnsi="Times New Roman" w:cs="Times New Roman"/>
          <w:sz w:val="28"/>
          <w:szCs w:val="28"/>
        </w:rPr>
        <w:t>Сусанинское сельское поселение»</w:t>
      </w:r>
      <w:r w:rsidRPr="00860121">
        <w:rPr>
          <w:rFonts w:ascii="Times New Roman" w:hAnsi="Times New Roman" w:cs="Times New Roman"/>
          <w:sz w:val="28"/>
          <w:szCs w:val="28"/>
        </w:rPr>
        <w:t xml:space="preserve"> и возмещается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в порядке, предусмотренном п</w:t>
      </w:r>
      <w:r w:rsidR="006E2D35">
        <w:rPr>
          <w:rFonts w:ascii="Times New Roman" w:hAnsi="Times New Roman" w:cs="Times New Roman"/>
          <w:sz w:val="28"/>
          <w:szCs w:val="28"/>
        </w:rPr>
        <w:t xml:space="preserve">. </w:t>
      </w:r>
      <w:r w:rsidRPr="00860121">
        <w:rPr>
          <w:rFonts w:ascii="Times New Roman" w:hAnsi="Times New Roman" w:cs="Times New Roman"/>
          <w:sz w:val="28"/>
          <w:szCs w:val="28"/>
        </w:rPr>
        <w:t>3 ст</w:t>
      </w:r>
      <w:r w:rsidR="006E2D35">
        <w:rPr>
          <w:rFonts w:ascii="Times New Roman" w:hAnsi="Times New Roman" w:cs="Times New Roman"/>
          <w:sz w:val="28"/>
          <w:szCs w:val="28"/>
        </w:rPr>
        <w:t>.</w:t>
      </w:r>
      <w:r w:rsidRPr="00860121">
        <w:rPr>
          <w:rFonts w:ascii="Times New Roman" w:hAnsi="Times New Roman" w:cs="Times New Roman"/>
          <w:sz w:val="28"/>
          <w:szCs w:val="28"/>
        </w:rPr>
        <w:t xml:space="preserve"> 9 Федерального закона от 12.01.1996 № 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«О погребении и похоронном деле».</w:t>
      </w:r>
    </w:p>
    <w:p w:rsidR="00860121" w:rsidRPr="00860121" w:rsidRDefault="00860121" w:rsidP="006E2D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3. Требования к организации деятельности специализированной службы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похоронного дела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3.1. Специализированная служба по вопросам похоронного дела обязана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Федерации, законодательства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области и муниципальных правовых актов </w:t>
      </w:r>
      <w:r w:rsidR="006E2D35" w:rsidRPr="006E2D35">
        <w:rPr>
          <w:rFonts w:ascii="Times New Roman" w:hAnsi="Times New Roman" w:cs="Times New Roman"/>
          <w:sz w:val="28"/>
          <w:szCs w:val="28"/>
        </w:rPr>
        <w:t xml:space="preserve">МО «Сусанинское сельское поселение» </w:t>
      </w:r>
      <w:r w:rsidRPr="00860121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погребения и похоронного дела, в том числе: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-государственные гарантии по предоставлению гарантированного перечня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погребению на безвозмездной основе;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-требования к качеству оказания услуг, входящих в гарантированный перечень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погребению.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3.2. Исполнение волеизъявления умершего о погребении его тела (останков) или праха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указанном им месте погребения, рядом с ранее умершими гарантируется при наличии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указанном месте погребения свободного участка земли или могилы ранее умершего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близкого родственника либо ранее умершего супруга. В иных случаях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860121">
        <w:rPr>
          <w:rFonts w:ascii="Times New Roman" w:hAnsi="Times New Roman" w:cs="Times New Roman"/>
          <w:sz w:val="28"/>
          <w:szCs w:val="28"/>
        </w:rPr>
        <w:lastRenderedPageBreak/>
        <w:t>волеизъявления умершего о погребении его тела (останков) или праха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указанном им месте погребения определяется уполномоченным органом (должностным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лицом) Администрации, с учетом места смерти, наличия на указанном им месте погребения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свободного участка земли, а также с учетом заслуг умершего перед обществом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государством.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Гражданам, Российской Федерации гарантируется предоставление бесплатно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земли в размере, определенном Администрацией, для погребения тела (останков) или праха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на общественных кладбищах, находящихся в ведении Администрации.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3.3. Специализированная служба по вопросам похоронного дела не вправе обязывать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(понуждать) приобретать у нее ритуальные услуги, в том числе на платной основе,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входящие в предусмотренный Федеральным законом от 12.01.1996 № 8-ФЗ </w:t>
      </w:r>
      <w:r w:rsidR="006E2D35">
        <w:rPr>
          <w:rFonts w:ascii="Times New Roman" w:hAnsi="Times New Roman" w:cs="Times New Roman"/>
          <w:sz w:val="28"/>
          <w:szCs w:val="28"/>
        </w:rPr>
        <w:t>«</w:t>
      </w:r>
      <w:r w:rsidRPr="00860121">
        <w:rPr>
          <w:rFonts w:ascii="Times New Roman" w:hAnsi="Times New Roman" w:cs="Times New Roman"/>
          <w:sz w:val="28"/>
          <w:szCs w:val="28"/>
        </w:rPr>
        <w:t>О погребении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и похоронном деле</w:t>
      </w:r>
      <w:r w:rsidR="006E2D35">
        <w:rPr>
          <w:rFonts w:ascii="Times New Roman" w:hAnsi="Times New Roman" w:cs="Times New Roman"/>
          <w:sz w:val="28"/>
          <w:szCs w:val="28"/>
        </w:rPr>
        <w:t>»</w:t>
      </w:r>
      <w:r w:rsidRPr="00860121">
        <w:rPr>
          <w:rFonts w:ascii="Times New Roman" w:hAnsi="Times New Roman" w:cs="Times New Roman"/>
          <w:sz w:val="28"/>
          <w:szCs w:val="28"/>
        </w:rPr>
        <w:t xml:space="preserve"> гарантированный перечень услуг по погребению.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3.4. Специализированная служба по вопросам похоронного дела обязана обеспечить: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круглосуточный режим работы своей справочно-информационной службы.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4. Основные требования к порядку деятельности специализированной службы по вопросам</w:t>
      </w:r>
      <w:r w:rsidR="006E2D35"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похоронного дела: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4.1. Прием заказа на оказание гарантированного перечня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осуществляется работником (агентом) специализированной службы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похоронного дела по месту расположения пункта приема заказов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службы.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4.2. Работник (агент) специализированной службы по вопросам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оказывает консультативную помощь лицу, обратившемуся в специализированную службу: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-по порядку оказания гарантированного перечня услуг по погребению;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-по правилам работы кладбищ;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по определению вида погребения (предание земле или огню);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в выборе места погребения;</w:t>
      </w:r>
    </w:p>
    <w:p w:rsid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 xml:space="preserve">- по порядку оказания гарантированного перечня услуг </w:t>
      </w:r>
      <w:r w:rsidR="00820B3E">
        <w:rPr>
          <w:rFonts w:ascii="Times New Roman" w:hAnsi="Times New Roman" w:cs="Times New Roman"/>
          <w:sz w:val="28"/>
          <w:szCs w:val="28"/>
        </w:rPr>
        <w:t>по погребению на безвозмездной</w:t>
      </w:r>
      <w:r w:rsidRPr="00860121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:rsidR="00D05DEC" w:rsidRPr="00860121" w:rsidRDefault="00D05DEC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EC">
        <w:rPr>
          <w:rFonts w:ascii="Times New Roman" w:hAnsi="Times New Roman" w:cs="Times New Roman"/>
          <w:sz w:val="28"/>
          <w:szCs w:val="28"/>
        </w:rPr>
        <w:t>- выполнение прочих услуг, связанных с погребением.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lastRenderedPageBreak/>
        <w:t>4.3. Работник (агент) специализированной службы по вопросам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оформляет документы необходимые для погребения.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4.4. Специализированная служба по вопросам похоронного дела должна иметь: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в пользовании, аренде или другом законном основании специально оборудованные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помещения, обеспечивающие надлежащие условия приема заказов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-вывеску со следующей обязательной информацией: наименование организации, указание</w:t>
      </w:r>
      <w:r w:rsidR="006E2D35"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на место ее нахождение (юридический адрес), а также режим работы.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4.5. В помещении специализированной службы по вопросам похоронного дела,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осуществляется прием заказов на оказание ритуальных услуг, должна находиться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доступном для обозрения месте следующая обязательная информация: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 xml:space="preserve">- Федеральный закон от 12.01.1996 № 8-ФЗ </w:t>
      </w:r>
      <w:r w:rsidR="006E2D35">
        <w:rPr>
          <w:rFonts w:ascii="Times New Roman" w:hAnsi="Times New Roman" w:cs="Times New Roman"/>
          <w:sz w:val="28"/>
          <w:szCs w:val="28"/>
        </w:rPr>
        <w:t>«</w:t>
      </w:r>
      <w:r w:rsidRPr="00860121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6E2D35">
        <w:rPr>
          <w:rFonts w:ascii="Times New Roman" w:hAnsi="Times New Roman" w:cs="Times New Roman"/>
          <w:sz w:val="28"/>
          <w:szCs w:val="28"/>
        </w:rPr>
        <w:t>»</w:t>
      </w:r>
      <w:r w:rsidRPr="00860121">
        <w:rPr>
          <w:rFonts w:ascii="Times New Roman" w:hAnsi="Times New Roman" w:cs="Times New Roman"/>
          <w:sz w:val="28"/>
          <w:szCs w:val="28"/>
        </w:rPr>
        <w:t>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 xml:space="preserve">- Закон Российской Федерации от 07.02.1992 № 2300-1 </w:t>
      </w:r>
      <w:r w:rsidR="006E2D35">
        <w:rPr>
          <w:rFonts w:ascii="Times New Roman" w:hAnsi="Times New Roman" w:cs="Times New Roman"/>
          <w:sz w:val="28"/>
          <w:szCs w:val="28"/>
        </w:rPr>
        <w:t>«</w:t>
      </w:r>
      <w:r w:rsidRPr="00860121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6E2D35">
        <w:rPr>
          <w:rFonts w:ascii="Times New Roman" w:hAnsi="Times New Roman" w:cs="Times New Roman"/>
          <w:sz w:val="28"/>
          <w:szCs w:val="28"/>
        </w:rPr>
        <w:t>»</w:t>
      </w:r>
      <w:r w:rsidRPr="00860121">
        <w:rPr>
          <w:rFonts w:ascii="Times New Roman" w:hAnsi="Times New Roman" w:cs="Times New Roman"/>
          <w:sz w:val="28"/>
          <w:szCs w:val="28"/>
        </w:rPr>
        <w:t>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29.06.1996 № 1001 «О гарантиях прав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на предоставление услуг по погребению умерших»;</w:t>
      </w:r>
    </w:p>
    <w:p w:rsidR="00860121" w:rsidRPr="00860121" w:rsidRDefault="00860121" w:rsidP="006E2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 xml:space="preserve">- Правила бытового обслуживания населения, </w:t>
      </w:r>
      <w:r w:rsidR="006E2D3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E2D35" w:rsidRPr="006E2D3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6E2D35">
        <w:rPr>
          <w:rFonts w:ascii="Times New Roman" w:hAnsi="Times New Roman" w:cs="Times New Roman"/>
          <w:sz w:val="28"/>
          <w:szCs w:val="28"/>
        </w:rPr>
        <w:t xml:space="preserve"> </w:t>
      </w:r>
      <w:r w:rsidR="006E2D35" w:rsidRPr="006E2D3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E2D35">
        <w:rPr>
          <w:rFonts w:ascii="Times New Roman" w:hAnsi="Times New Roman" w:cs="Times New Roman"/>
          <w:sz w:val="28"/>
          <w:szCs w:val="28"/>
        </w:rPr>
        <w:t xml:space="preserve"> от 21.09.2020 №</w:t>
      </w:r>
      <w:r w:rsidR="006E2D35" w:rsidRPr="006E2D35">
        <w:rPr>
          <w:rFonts w:ascii="Times New Roman" w:hAnsi="Times New Roman" w:cs="Times New Roman"/>
          <w:sz w:val="28"/>
          <w:szCs w:val="28"/>
        </w:rPr>
        <w:t xml:space="preserve"> 1514</w:t>
      </w:r>
      <w:r w:rsidRPr="00860121">
        <w:rPr>
          <w:rFonts w:ascii="Times New Roman" w:hAnsi="Times New Roman" w:cs="Times New Roman"/>
          <w:sz w:val="28"/>
          <w:szCs w:val="28"/>
        </w:rPr>
        <w:t>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гарантированный перечень услуг по погребению;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сведения о порядке оказания гарантированного перечня услуг по погребению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безвозмездной основе;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перечень услуг по погребению умерших, личность которых не установлена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внутренних дел в определенные законодательством Российской Федерации сроки;</w:t>
      </w:r>
      <w:r w:rsidR="00CB7BC7"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умерших, не имеющих супруга, близких родственников, иных родственников </w:t>
      </w:r>
      <w:proofErr w:type="gramStart"/>
      <w:r w:rsidRPr="0086012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proofErr w:type="gramEnd"/>
      <w:r w:rsidRPr="00860121">
        <w:rPr>
          <w:rFonts w:ascii="Times New Roman" w:hAnsi="Times New Roman" w:cs="Times New Roman"/>
          <w:sz w:val="28"/>
          <w:szCs w:val="28"/>
        </w:rPr>
        <w:t xml:space="preserve"> умершего или при невозможности осуществить ими погребение,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также при отсутствии иных лиц, взявших на себя обязанность осуществить погребение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умерших, а также сведения о порядке его оказания;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сведения о наличии санитарно-эпидемиологических заключений о предметах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веществах, используемых при погребении (гробы, урны, венки, бальзамирующие 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и т.п.);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правила содержания и посещения кладбищ;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lastRenderedPageBreak/>
        <w:t>- перечень кладбищ, на территории которых разрешается движение транспортных средств;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оформленная в установленном порядке книга отзывов и предложений;</w:t>
      </w:r>
    </w:p>
    <w:p w:rsidR="00860121" w:rsidRP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- адрес и телефон уполномоченного органа местного самоуправления в сфере погребения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 xml:space="preserve">похоронного дела </w:t>
      </w:r>
      <w:r w:rsidR="00CB7BC7">
        <w:rPr>
          <w:rFonts w:ascii="Times New Roman" w:hAnsi="Times New Roman" w:cs="Times New Roman"/>
          <w:sz w:val="28"/>
          <w:szCs w:val="28"/>
        </w:rPr>
        <w:t>Гатчинского</w:t>
      </w:r>
      <w:r w:rsidRPr="00860121">
        <w:rPr>
          <w:rFonts w:ascii="Times New Roman" w:hAnsi="Times New Roman" w:cs="Times New Roman"/>
          <w:sz w:val="28"/>
          <w:szCs w:val="28"/>
        </w:rPr>
        <w:t xml:space="preserve"> муниципального района (должностного лица)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уполномоченного органа Ленинградской области в сфере погребения и похоронного дела.</w:t>
      </w:r>
    </w:p>
    <w:p w:rsidR="00CB7BC7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5. Ответственность специализированной службы по вопросам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21" w:rsidRDefault="00860121" w:rsidP="00AA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21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исполнения требований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Федерации, законодательства Ленинградской области, муниципальных правовых актов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сфере погребения и похоронного дела специализированная служба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похоронного дела несет ответственность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C0792D" w:rsidRPr="00860121" w:rsidRDefault="00C0792D" w:rsidP="0086012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792D" w:rsidRPr="0086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A89"/>
    <w:multiLevelType w:val="multilevel"/>
    <w:tmpl w:val="17D48E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2C"/>
    <w:rsid w:val="00013C89"/>
    <w:rsid w:val="00057FBD"/>
    <w:rsid w:val="001337F8"/>
    <w:rsid w:val="00176820"/>
    <w:rsid w:val="00364A45"/>
    <w:rsid w:val="003A6295"/>
    <w:rsid w:val="003D434C"/>
    <w:rsid w:val="004027D3"/>
    <w:rsid w:val="006A6CAA"/>
    <w:rsid w:val="006D450E"/>
    <w:rsid w:val="006E2D35"/>
    <w:rsid w:val="00766D74"/>
    <w:rsid w:val="00793322"/>
    <w:rsid w:val="00820B3E"/>
    <w:rsid w:val="00860121"/>
    <w:rsid w:val="008847AB"/>
    <w:rsid w:val="008B6299"/>
    <w:rsid w:val="008D068B"/>
    <w:rsid w:val="008F494F"/>
    <w:rsid w:val="009367CC"/>
    <w:rsid w:val="00A26D56"/>
    <w:rsid w:val="00A32783"/>
    <w:rsid w:val="00A47395"/>
    <w:rsid w:val="00AA641B"/>
    <w:rsid w:val="00B06487"/>
    <w:rsid w:val="00B128DF"/>
    <w:rsid w:val="00BD2F18"/>
    <w:rsid w:val="00C0792D"/>
    <w:rsid w:val="00C9218D"/>
    <w:rsid w:val="00CB7BC7"/>
    <w:rsid w:val="00CD5B8A"/>
    <w:rsid w:val="00D05DEC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DCFED-0DBA-44B4-B32D-3E116150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3CA8-9B80-45F9-AD4A-71906012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 Вадим Александрович</dc:creator>
  <cp:keywords/>
  <dc:description/>
  <cp:lastModifiedBy>Никаноров Вадим Александрович</cp:lastModifiedBy>
  <cp:revision>12</cp:revision>
  <cp:lastPrinted>2024-08-29T11:34:00Z</cp:lastPrinted>
  <dcterms:created xsi:type="dcterms:W3CDTF">2023-01-19T12:55:00Z</dcterms:created>
  <dcterms:modified xsi:type="dcterms:W3CDTF">2024-09-02T07:43:00Z</dcterms:modified>
</cp:coreProperties>
</file>