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A00DF6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2848E0">
        <w:rPr>
          <w:rFonts w:ascii="Times New Roman" w:hAnsi="Times New Roman"/>
          <w:sz w:val="26"/>
          <w:szCs w:val="26"/>
        </w:rPr>
        <w:t>25.10.</w:t>
      </w:r>
      <w:r w:rsidR="00097087" w:rsidRPr="00A00DF6">
        <w:rPr>
          <w:rFonts w:ascii="Times New Roman" w:hAnsi="Times New Roman"/>
          <w:sz w:val="26"/>
          <w:szCs w:val="26"/>
        </w:rPr>
        <w:t>201</w:t>
      </w:r>
      <w:r w:rsidR="009D35AC" w:rsidRPr="00A00DF6">
        <w:rPr>
          <w:rFonts w:ascii="Times New Roman" w:hAnsi="Times New Roman"/>
          <w:sz w:val="26"/>
          <w:szCs w:val="26"/>
        </w:rPr>
        <w:t>8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</w:t>
      </w:r>
      <w:r w:rsidR="0064722B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2448D7">
        <w:rPr>
          <w:rFonts w:ascii="Times New Roman" w:hAnsi="Times New Roman"/>
          <w:sz w:val="26"/>
          <w:szCs w:val="26"/>
        </w:rPr>
        <w:t xml:space="preserve">         </w:t>
      </w:r>
      <w:r w:rsidR="00097087" w:rsidRPr="00A00DF6">
        <w:rPr>
          <w:rFonts w:ascii="Times New Roman" w:hAnsi="Times New Roman"/>
          <w:sz w:val="26"/>
          <w:szCs w:val="26"/>
        </w:rPr>
        <w:t xml:space="preserve"> </w:t>
      </w:r>
      <w:r w:rsidR="00C96D74">
        <w:rPr>
          <w:rFonts w:ascii="Times New Roman" w:hAnsi="Times New Roman"/>
          <w:sz w:val="26"/>
          <w:szCs w:val="26"/>
        </w:rPr>
        <w:t xml:space="preserve"> </w:t>
      </w:r>
      <w:r w:rsidR="00D9649E">
        <w:rPr>
          <w:rFonts w:ascii="Times New Roman" w:hAnsi="Times New Roman"/>
          <w:sz w:val="26"/>
          <w:szCs w:val="26"/>
        </w:rPr>
        <w:t>Проект</w:t>
      </w:r>
      <w:bookmarkStart w:id="0" w:name="_GoBack"/>
      <w:bookmarkEnd w:id="0"/>
    </w:p>
    <w:p w:rsidR="00992F10" w:rsidRPr="00992F10" w:rsidRDefault="00992F10" w:rsidP="00D405B7">
      <w:pPr>
        <w:tabs>
          <w:tab w:val="left" w:pos="4678"/>
        </w:tabs>
        <w:spacing w:after="0" w:line="240" w:lineRule="auto"/>
        <w:ind w:right="5079"/>
        <w:jc w:val="both"/>
        <w:rPr>
          <w:rFonts w:ascii="Times New Roman" w:hAnsi="Times New Roman"/>
          <w:sz w:val="26"/>
          <w:szCs w:val="26"/>
        </w:rPr>
      </w:pPr>
      <w:r w:rsidRPr="00992F10">
        <w:rPr>
          <w:rFonts w:ascii="Times New Roman" w:hAnsi="Times New Roman"/>
          <w:sz w:val="26"/>
          <w:szCs w:val="26"/>
        </w:rPr>
        <w:t xml:space="preserve">Об утверждении Положения </w:t>
      </w:r>
      <w:r w:rsidR="00D405B7" w:rsidRPr="00D405B7">
        <w:rPr>
          <w:rFonts w:ascii="Times New Roman" w:hAnsi="Times New Roman"/>
          <w:sz w:val="26"/>
          <w:szCs w:val="26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</w:t>
      </w:r>
      <w:r w:rsidRPr="00992F10">
        <w:rPr>
          <w:rFonts w:ascii="Times New Roman" w:hAnsi="Times New Roman"/>
          <w:sz w:val="26"/>
          <w:szCs w:val="26"/>
        </w:rPr>
        <w:t xml:space="preserve"> «</w:t>
      </w:r>
      <w:r w:rsidRPr="001F02D5">
        <w:rPr>
          <w:rFonts w:ascii="Times New Roman" w:hAnsi="Times New Roman"/>
          <w:sz w:val="26"/>
          <w:szCs w:val="26"/>
        </w:rPr>
        <w:t>Сусанинское сельское поселение</w:t>
      </w:r>
      <w:r w:rsidR="00D405B7">
        <w:rPr>
          <w:rFonts w:ascii="Times New Roman" w:hAnsi="Times New Roman"/>
          <w:sz w:val="26"/>
          <w:szCs w:val="26"/>
        </w:rPr>
        <w:t>»</w:t>
      </w:r>
    </w:p>
    <w:p w:rsidR="00992F10" w:rsidRDefault="00992F10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097087" w:rsidRPr="0064722B" w:rsidRDefault="001F02D5" w:rsidP="001F02D5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1F02D5">
        <w:rPr>
          <w:rStyle w:val="s1"/>
          <w:color w:val="000000"/>
          <w:sz w:val="26"/>
          <w:szCs w:val="26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0930A2">
        <w:rPr>
          <w:rStyle w:val="s1"/>
          <w:color w:val="000000"/>
          <w:sz w:val="26"/>
          <w:szCs w:val="26"/>
        </w:rPr>
        <w:t>муниципальном образовании</w:t>
      </w:r>
      <w:r w:rsidRPr="001F02D5">
        <w:rPr>
          <w:rStyle w:val="s1"/>
          <w:color w:val="000000"/>
          <w:sz w:val="26"/>
          <w:szCs w:val="26"/>
        </w:rPr>
        <w:t xml:space="preserve"> «</w:t>
      </w:r>
      <w:r w:rsidR="000930A2">
        <w:rPr>
          <w:rStyle w:val="s1"/>
          <w:color w:val="000000"/>
          <w:sz w:val="26"/>
          <w:szCs w:val="26"/>
        </w:rPr>
        <w:t>Сусанинское сельское поселение</w:t>
      </w:r>
      <w:r w:rsidRPr="001F02D5">
        <w:rPr>
          <w:rStyle w:val="s1"/>
          <w:color w:val="000000"/>
          <w:sz w:val="26"/>
          <w:szCs w:val="26"/>
        </w:rPr>
        <w:t>»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</w:t>
      </w:r>
      <w:r w:rsidR="00CC6689" w:rsidRPr="00A00DF6">
        <w:rPr>
          <w:color w:val="000000"/>
          <w:sz w:val="26"/>
          <w:szCs w:val="26"/>
          <w:shd w:val="clear" w:color="auto" w:fill="FFFFFF"/>
        </w:rPr>
        <w:t xml:space="preserve">, руководствуясь Уставом </w:t>
      </w:r>
      <w:r>
        <w:rPr>
          <w:color w:val="000000"/>
          <w:sz w:val="26"/>
          <w:szCs w:val="26"/>
          <w:shd w:val="clear" w:color="auto" w:fill="FFFFFF"/>
        </w:rPr>
        <w:t>муниципального образования «</w:t>
      </w:r>
      <w:r w:rsidR="00CC6689" w:rsidRPr="00A00DF6">
        <w:rPr>
          <w:color w:val="000000"/>
          <w:sz w:val="26"/>
          <w:szCs w:val="26"/>
          <w:shd w:val="clear" w:color="auto" w:fill="FFFFFF"/>
        </w:rPr>
        <w:t>Сусанинского сельского поселения</w:t>
      </w:r>
      <w:r>
        <w:rPr>
          <w:color w:val="000000"/>
          <w:sz w:val="26"/>
          <w:szCs w:val="26"/>
          <w:shd w:val="clear" w:color="auto" w:fill="FFFFFF"/>
        </w:rPr>
        <w:t xml:space="preserve">», </w:t>
      </w:r>
      <w:r w:rsidR="0052694E" w:rsidRPr="0052694E">
        <w:rPr>
          <w:color w:val="000000"/>
          <w:sz w:val="26"/>
          <w:szCs w:val="26"/>
          <w:shd w:val="clear" w:color="auto" w:fill="FFFFFF"/>
        </w:rPr>
        <w:t>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протокол №</w:t>
      </w:r>
      <w:r w:rsidR="007D5ED8">
        <w:rPr>
          <w:color w:val="000000"/>
          <w:sz w:val="26"/>
          <w:szCs w:val="26"/>
          <w:shd w:val="clear" w:color="auto" w:fill="FFFFFF"/>
        </w:rPr>
        <w:t xml:space="preserve"> </w:t>
      </w:r>
      <w:r w:rsidR="0052694E" w:rsidRPr="0052694E">
        <w:rPr>
          <w:color w:val="000000"/>
          <w:sz w:val="26"/>
          <w:szCs w:val="26"/>
          <w:shd w:val="clear" w:color="auto" w:fill="FFFFFF"/>
        </w:rPr>
        <w:t>32</w:t>
      </w:r>
      <w:r w:rsidR="0052694E">
        <w:rPr>
          <w:color w:val="000000"/>
          <w:sz w:val="26"/>
          <w:szCs w:val="26"/>
          <w:shd w:val="clear" w:color="auto" w:fill="FFFFFF"/>
        </w:rPr>
        <w:t xml:space="preserve">, </w:t>
      </w:r>
      <w:r w:rsidR="00097087" w:rsidRPr="0064722B">
        <w:rPr>
          <w:bCs/>
          <w:sz w:val="26"/>
          <w:szCs w:val="26"/>
        </w:rPr>
        <w:t xml:space="preserve">Совет депутатов </w:t>
      </w:r>
      <w:r w:rsidR="009863D3" w:rsidRPr="0064722B">
        <w:rPr>
          <w:bCs/>
          <w:sz w:val="26"/>
          <w:szCs w:val="26"/>
        </w:rPr>
        <w:t>муниципального образования</w:t>
      </w:r>
      <w:r w:rsidR="00097087" w:rsidRPr="0064722B">
        <w:rPr>
          <w:bCs/>
          <w:sz w:val="26"/>
          <w:szCs w:val="26"/>
        </w:rPr>
        <w:t xml:space="preserve"> «Сусанинское сельское поселение»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1. </w:t>
      </w:r>
      <w:r w:rsidR="002B00C6" w:rsidRPr="002B00C6">
        <w:rPr>
          <w:rStyle w:val="s1"/>
          <w:color w:val="000000"/>
          <w:sz w:val="26"/>
          <w:szCs w:val="26"/>
        </w:rPr>
        <w:t xml:space="preserve">Утвердить Положение </w:t>
      </w:r>
      <w:r w:rsidR="00D405B7" w:rsidRPr="00D405B7">
        <w:rPr>
          <w:rStyle w:val="s1"/>
          <w:color w:val="000000"/>
          <w:sz w:val="26"/>
          <w:szCs w:val="26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00C6" w:rsidRPr="002B00C6">
        <w:rPr>
          <w:rStyle w:val="s1"/>
          <w:color w:val="000000"/>
          <w:sz w:val="26"/>
          <w:szCs w:val="26"/>
        </w:rPr>
        <w:t xml:space="preserve"> в </w:t>
      </w:r>
      <w:r w:rsidR="002B00C6">
        <w:rPr>
          <w:rStyle w:val="s1"/>
          <w:color w:val="000000"/>
          <w:sz w:val="26"/>
          <w:szCs w:val="26"/>
        </w:rPr>
        <w:t>муниципальном образовании</w:t>
      </w:r>
      <w:r w:rsidR="002B00C6" w:rsidRPr="002B00C6">
        <w:rPr>
          <w:rStyle w:val="s1"/>
          <w:color w:val="000000"/>
          <w:sz w:val="26"/>
          <w:szCs w:val="26"/>
        </w:rPr>
        <w:t xml:space="preserve"> «</w:t>
      </w:r>
      <w:r w:rsidR="002B00C6">
        <w:rPr>
          <w:rStyle w:val="s1"/>
          <w:color w:val="000000"/>
          <w:sz w:val="26"/>
          <w:szCs w:val="26"/>
        </w:rPr>
        <w:t>Сусанинское сельское поселение</w:t>
      </w:r>
      <w:r w:rsidR="00D405B7">
        <w:rPr>
          <w:rStyle w:val="s1"/>
          <w:color w:val="000000"/>
          <w:sz w:val="26"/>
          <w:szCs w:val="26"/>
        </w:rPr>
        <w:t xml:space="preserve">» </w:t>
      </w:r>
      <w:r w:rsidR="002B00C6" w:rsidRPr="002B00C6">
        <w:rPr>
          <w:rStyle w:val="s1"/>
          <w:color w:val="000000"/>
          <w:sz w:val="26"/>
          <w:szCs w:val="26"/>
        </w:rPr>
        <w:t>согласно приложению.</w:t>
      </w: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2. </w:t>
      </w:r>
      <w:r w:rsidR="00C77154" w:rsidRPr="00C77154">
        <w:rPr>
          <w:color w:val="000000"/>
          <w:sz w:val="26"/>
          <w:szCs w:val="26"/>
          <w:shd w:val="clear" w:color="auto" w:fill="FFFFFF"/>
        </w:rPr>
        <w:t>Настоящее Решение вступает в силу со дня официального опубликования в сетевом издании «Гатчинская правда.ру» и на официальном сайте муниципального образования «Сусанинское сельское поселение».</w:t>
      </w:r>
    </w:p>
    <w:p w:rsidR="00CC6689" w:rsidRPr="00A00DF6" w:rsidRDefault="00097087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 xml:space="preserve">3. </w:t>
      </w:r>
      <w:r w:rsidR="00C77154" w:rsidRPr="00C77154">
        <w:rPr>
          <w:rStyle w:val="s1"/>
          <w:color w:val="000000"/>
          <w:sz w:val="26"/>
          <w:szCs w:val="26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8333D6" w:rsidRPr="00A00DF6" w:rsidRDefault="008333D6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64722B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A54402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A00DF6">
        <w:rPr>
          <w:rFonts w:ascii="Times New Roman" w:hAnsi="Times New Roman"/>
          <w:bCs/>
          <w:sz w:val="26"/>
          <w:szCs w:val="26"/>
        </w:rPr>
        <w:t xml:space="preserve">         </w:t>
      </w:r>
      <w:r w:rsidRPr="00A00DF6">
        <w:rPr>
          <w:rFonts w:ascii="Times New Roman" w:hAnsi="Times New Roman"/>
          <w:bCs/>
          <w:sz w:val="26"/>
          <w:szCs w:val="26"/>
        </w:rPr>
        <w:t>Е.Ю. Вахрина</w:t>
      </w: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405B7" w:rsidRDefault="00D405B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E2719" w:rsidRDefault="00CE2719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2848E0">
        <w:rPr>
          <w:rFonts w:ascii="Times New Roman" w:eastAsia="Times New Roman" w:hAnsi="Times New Roman"/>
          <w:lang w:eastAsia="ru-RU"/>
        </w:rPr>
        <w:t>25.10.</w:t>
      </w:r>
      <w:r w:rsidRPr="00F51CAB">
        <w:rPr>
          <w:rFonts w:ascii="Times New Roman" w:eastAsia="Times New Roman" w:hAnsi="Times New Roman"/>
          <w:lang w:eastAsia="ru-RU"/>
        </w:rPr>
        <w:t xml:space="preserve">2018 № </w:t>
      </w:r>
      <w:r w:rsidR="000930A2">
        <w:rPr>
          <w:rFonts w:ascii="Times New Roman" w:eastAsia="Times New Roman" w:hAnsi="Times New Roman"/>
          <w:lang w:eastAsia="ru-RU"/>
        </w:rPr>
        <w:t>____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97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405B7" w:rsidRPr="00D405B7" w:rsidRDefault="00CF3974" w:rsidP="00D4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05B7" w:rsidRPr="00D405B7">
        <w:rPr>
          <w:rFonts w:ascii="Times New Roman" w:hAnsi="Times New Roman"/>
          <w:b/>
          <w:sz w:val="24"/>
          <w:szCs w:val="24"/>
        </w:rPr>
        <w:t>по оказанию имущественной поддержки субъектам малого</w:t>
      </w:r>
    </w:p>
    <w:p w:rsidR="00CF3974" w:rsidRPr="00CF3974" w:rsidRDefault="00D405B7" w:rsidP="00D4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5B7">
        <w:rPr>
          <w:rFonts w:ascii="Times New Roman" w:hAnsi="Times New Roman"/>
          <w:b/>
          <w:sz w:val="24"/>
          <w:szCs w:val="24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F3974" w:rsidRPr="00CF3974">
        <w:rPr>
          <w:rFonts w:ascii="Times New Roman" w:hAnsi="Times New Roman"/>
          <w:b/>
          <w:sz w:val="24"/>
          <w:szCs w:val="24"/>
        </w:rPr>
        <w:t xml:space="preserve"> в </w:t>
      </w:r>
      <w:r w:rsidR="006667C3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CF3974" w:rsidRPr="00CF3974">
        <w:rPr>
          <w:rFonts w:ascii="Times New Roman" w:hAnsi="Times New Roman"/>
          <w:b/>
          <w:sz w:val="24"/>
          <w:szCs w:val="24"/>
        </w:rPr>
        <w:t>«</w:t>
      </w:r>
      <w:r w:rsidR="006667C3">
        <w:rPr>
          <w:rFonts w:ascii="Times New Roman" w:hAnsi="Times New Roman"/>
          <w:b/>
          <w:sz w:val="24"/>
          <w:szCs w:val="24"/>
        </w:rPr>
        <w:t>Сусанинское сельское поселение</w:t>
      </w:r>
      <w:r w:rsidR="00CF3974" w:rsidRPr="00CF3974">
        <w:rPr>
          <w:rFonts w:ascii="Times New Roman" w:hAnsi="Times New Roman"/>
          <w:b/>
          <w:sz w:val="24"/>
          <w:szCs w:val="24"/>
        </w:rPr>
        <w:t xml:space="preserve">» 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F3974" w:rsidRPr="00CF3974" w:rsidRDefault="00CF3974" w:rsidP="00CF39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F3974" w:rsidRPr="00CF3974" w:rsidRDefault="00CF3974" w:rsidP="00CF397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74">
        <w:rPr>
          <w:rFonts w:ascii="Times New Roman" w:hAnsi="Times New Roman"/>
          <w:sz w:val="24"/>
          <w:szCs w:val="24"/>
        </w:rPr>
        <w:t xml:space="preserve">Настоящее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9741F1">
        <w:rPr>
          <w:rFonts w:ascii="Times New Roman" w:hAnsi="Times New Roman"/>
          <w:sz w:val="24"/>
          <w:szCs w:val="24"/>
        </w:rPr>
        <w:t>муниципальном образовании</w:t>
      </w:r>
      <w:r w:rsidRPr="00CF3974">
        <w:rPr>
          <w:rFonts w:ascii="Times New Roman" w:hAnsi="Times New Roman"/>
          <w:sz w:val="24"/>
          <w:szCs w:val="24"/>
        </w:rPr>
        <w:t xml:space="preserve"> «</w:t>
      </w:r>
      <w:r w:rsidR="009741F1">
        <w:rPr>
          <w:rFonts w:ascii="Times New Roman" w:hAnsi="Times New Roman"/>
          <w:sz w:val="24"/>
          <w:szCs w:val="24"/>
        </w:rPr>
        <w:t>Сусанинское сельское поселение»</w:t>
      </w:r>
      <w:r w:rsidRPr="00CF3974">
        <w:rPr>
          <w:rFonts w:ascii="Times New Roman" w:hAnsi="Times New Roman"/>
          <w:sz w:val="24"/>
          <w:szCs w:val="24"/>
        </w:rPr>
        <w:t>, путем предоставления таким субъектам муниципального</w:t>
      </w:r>
      <w:r w:rsidR="009741F1">
        <w:rPr>
          <w:rFonts w:ascii="Times New Roman" w:hAnsi="Times New Roman"/>
          <w:sz w:val="24"/>
          <w:szCs w:val="24"/>
        </w:rPr>
        <w:t xml:space="preserve"> имущества из перечня имущества </w:t>
      </w:r>
      <w:r w:rsidRPr="00CF3974">
        <w:rPr>
          <w:rFonts w:ascii="Times New Roman" w:hAnsi="Times New Roman"/>
          <w:sz w:val="24"/>
          <w:szCs w:val="24"/>
        </w:rPr>
        <w:t>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3974">
        <w:rPr>
          <w:rFonts w:ascii="Times New Roman" w:hAnsi="Times New Roman"/>
          <w:sz w:val="24"/>
          <w:szCs w:val="24"/>
        </w:rPr>
        <w:t xml:space="preserve">далее – Положение, разработано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им во временное владение и (или) пользование 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муниципального имущества </w:t>
      </w:r>
      <w:r w:rsidR="009741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муниципального образования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741F1">
        <w:rPr>
          <w:rFonts w:ascii="Times New Roman" w:eastAsia="Times New Roman" w:hAnsi="Times New Roman"/>
          <w:sz w:val="24"/>
          <w:szCs w:val="24"/>
          <w:lang w:eastAsia="ru-RU"/>
        </w:rPr>
        <w:t xml:space="preserve">Сусанинское сельское поселение» </w:t>
      </w:r>
      <w:r w:rsidRPr="00CF3974">
        <w:rPr>
          <w:rFonts w:ascii="Times New Roman" w:hAnsi="Times New Roman"/>
          <w:bCs/>
          <w:sz w:val="24"/>
          <w:szCs w:val="24"/>
        </w:rPr>
        <w:t xml:space="preserve">свободного от прав третьих лиц </w:t>
      </w:r>
      <w:r w:rsidRPr="00CF3974">
        <w:rPr>
          <w:rFonts w:ascii="Times New Roman" w:hAnsi="Times New Roman"/>
          <w:sz w:val="24"/>
          <w:szCs w:val="24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Pr="00CF3974">
        <w:rPr>
          <w:rFonts w:ascii="Times New Roman" w:hAnsi="Times New Roman"/>
          <w:bCs/>
          <w:sz w:val="24"/>
          <w:szCs w:val="24"/>
        </w:rPr>
        <w:t>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1.2. Термины, используемые в Положении:</w:t>
      </w:r>
    </w:p>
    <w:p w:rsidR="00CF3974" w:rsidRPr="00CF3974" w:rsidRDefault="00CF3974" w:rsidP="00EB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Перечень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- перечень муниципального имущества</w:t>
      </w:r>
      <w:r w:rsidRPr="00CF3974">
        <w:rPr>
          <w:rFonts w:ascii="Times New Roman" w:hAnsi="Times New Roman"/>
          <w:spacing w:val="3"/>
          <w:sz w:val="24"/>
          <w:szCs w:val="24"/>
        </w:rPr>
        <w:t xml:space="preserve">, находящегося в собственности </w:t>
      </w:r>
      <w:r w:rsidR="007368F9">
        <w:rPr>
          <w:rFonts w:ascii="Times New Roman" w:hAnsi="Times New Roman"/>
          <w:spacing w:val="3"/>
          <w:sz w:val="24"/>
          <w:szCs w:val="24"/>
        </w:rPr>
        <w:t>муниципального образования</w:t>
      </w:r>
      <w:r w:rsidRPr="00CF3974">
        <w:rPr>
          <w:rFonts w:ascii="Times New Roman" w:hAnsi="Times New Roman"/>
          <w:spacing w:val="3"/>
          <w:sz w:val="24"/>
          <w:szCs w:val="24"/>
        </w:rPr>
        <w:t xml:space="preserve"> «</w:t>
      </w:r>
      <w:r w:rsidR="007368F9">
        <w:rPr>
          <w:rFonts w:ascii="Times New Roman" w:hAnsi="Times New Roman"/>
          <w:spacing w:val="3"/>
          <w:sz w:val="24"/>
          <w:szCs w:val="24"/>
        </w:rPr>
        <w:t>Сусанинское сельское поселение»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CF3974">
        <w:rPr>
          <w:rFonts w:ascii="Times New Roman" w:hAnsi="Times New Roman"/>
          <w:spacing w:val="3"/>
          <w:sz w:val="24"/>
          <w:szCs w:val="24"/>
        </w:rPr>
        <w:t xml:space="preserve">свободных от прав третьих лиц (за исключением </w:t>
      </w:r>
      <w:r w:rsidRPr="00CF3974">
        <w:rPr>
          <w:rFonts w:ascii="Times New Roman" w:hAnsi="Times New Roman"/>
          <w:sz w:val="24"/>
          <w:szCs w:val="24"/>
        </w:rPr>
        <w:t>права хозяйственного ведения, оперативного управления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, а также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Муниципальное имущество 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F33B76" w:rsidRDefault="00F33B76" w:rsidP="00C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 w:rsidRPr="00F33B76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Земельные участки </w:t>
      </w:r>
      <w:r w:rsidRPr="00F33B7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- </w:t>
      </w:r>
      <w:r w:rsidRPr="00F33B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Сусанинского сельского поселения</w:t>
      </w:r>
      <w:r w:rsidRPr="00F3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F33B76">
        <w:rPr>
          <w:rFonts w:ascii="Times New Roman" w:eastAsia="Times New Roman" w:hAnsi="Times New Roman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F33B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Поддержка 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- 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</w:t>
      </w:r>
      <w:r w:rsidRPr="00CF39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СМиСП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временное владение и (или) пользование Муниципального имущества из Перечня на возмездной основе по льготным ставкам арендной платы, т.е. по цене ниже рыночной (далее – Поддержка).</w:t>
      </w:r>
    </w:p>
    <w:p w:rsidR="00CF3974" w:rsidRDefault="00784DEA" w:rsidP="00EB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Предоставление Муниципального имущества и (или) Земельных участков </w:t>
      </w:r>
      <w:r w:rsidRPr="00784DEA">
        <w:rPr>
          <w:rFonts w:ascii="Times New Roman" w:eastAsia="Times New Roman" w:hAnsi="Times New Roman"/>
          <w:sz w:val="24"/>
          <w:szCs w:val="24"/>
          <w:lang w:eastAsia="ru-RU"/>
        </w:rPr>
        <w:t>– заключение с СМиСП договора аренды Муниципального имущества и (или) Земельных участков, включенных в Перечень.</w:t>
      </w:r>
    </w:p>
    <w:p w:rsidR="00784DEA" w:rsidRPr="00784DEA" w:rsidRDefault="00784DEA" w:rsidP="0078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784DEA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Учреждения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– муниципальные бюджетные, казенные и автономные учреждения, учредителем которых является муниципальное образование «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Сусанинское сельское поселение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», на балансе которых находится Муниципальное имущество из Перечня.</w:t>
      </w:r>
    </w:p>
    <w:p w:rsidR="00784DEA" w:rsidRPr="00784DEA" w:rsidRDefault="00784DEA" w:rsidP="0078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784DEA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Предприятия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- </w:t>
      </w:r>
      <w:r w:rsidRPr="00784DEA">
        <w:rPr>
          <w:rFonts w:ascii="Times New Roman" w:eastAsia="Times New Roman" w:hAnsi="Times New Roman"/>
          <w:i/>
          <w:spacing w:val="3"/>
          <w:sz w:val="24"/>
          <w:szCs w:val="24"/>
          <w:lang w:eastAsia="ru-RU"/>
        </w:rPr>
        <w:t xml:space="preserve"> 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муниципальные унитарные предприятия, учредителем которых является муниципальное образование «</w:t>
      </w:r>
      <w:r w:rsidR="00384F5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Сусанинское сельское поселение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» </w:t>
      </w:r>
      <w:r w:rsidR="00384F5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, </w:t>
      </w:r>
      <w:r w:rsidRPr="00784DE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на балансе которых находится Муниципальное имущество из Перечня.</w:t>
      </w:r>
    </w:p>
    <w:p w:rsidR="00CF3974" w:rsidRPr="00CF3974" w:rsidRDefault="00CF3974" w:rsidP="00CF3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>1.3. Основными принципами Поддержки являются:</w:t>
      </w:r>
    </w:p>
    <w:p w:rsidR="00D458F1" w:rsidRP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>1) заявительный порядок обращения за оказанием Поддержки;</w:t>
      </w:r>
    </w:p>
    <w:p w:rsidR="00D458F1" w:rsidRP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 xml:space="preserve"> 2)  доступность мер Поддержки для всех СМиСП;</w:t>
      </w:r>
    </w:p>
    <w:p w:rsidR="00D458F1" w:rsidRP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D458F1" w:rsidRP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 xml:space="preserve"> 4)  открытость процедур оказания Поддержки;</w:t>
      </w:r>
    </w:p>
    <w:p w:rsidR="00D458F1" w:rsidRDefault="00D458F1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8F1">
        <w:rPr>
          <w:rFonts w:ascii="Times New Roman" w:hAnsi="Times New Roman"/>
          <w:sz w:val="24"/>
          <w:szCs w:val="24"/>
        </w:rPr>
        <w:t xml:space="preserve"> 5) принцип обеспечения равного доступа СМиСП к получению Поддержки.</w:t>
      </w:r>
    </w:p>
    <w:p w:rsidR="00CF3974" w:rsidRPr="00CF3974" w:rsidRDefault="00CF3974" w:rsidP="00D4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74">
        <w:rPr>
          <w:rFonts w:ascii="Times New Roman" w:hAnsi="Times New Roman"/>
          <w:sz w:val="24"/>
          <w:szCs w:val="24"/>
        </w:rPr>
        <w:t xml:space="preserve">1.4. </w:t>
      </w:r>
      <w:r w:rsidR="007876F7" w:rsidRPr="007876F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имущество и Земельные участки, включенные в  Перечень,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F3974" w:rsidRPr="00CF3974" w:rsidRDefault="00CF3974" w:rsidP="00EB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7876F7" w:rsidRPr="007876F7">
        <w:rPr>
          <w:rFonts w:ascii="Times New Roman" w:eastAsia="Times New Roman" w:hAnsi="Times New Roman"/>
          <w:sz w:val="24"/>
          <w:szCs w:val="24"/>
          <w:lang w:eastAsia="ru-RU"/>
        </w:rPr>
        <w:t>В договоры по предоставлению Муниципального имущества и Земельных участков во временное владение и (или) пользование СМиСП, заключенных в соответствии с порядком, предусмотренным Положением, включаются условия, направленные на обеспечение СМиСП сохранности предоставленного Муниципального имущества и Земельных участков из Перечня</w:t>
      </w:r>
      <w:r w:rsidRPr="00CF397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F3974" w:rsidRPr="00CF3974" w:rsidRDefault="00CF3974" w:rsidP="00EB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585">
        <w:rPr>
          <w:rFonts w:ascii="Times New Roman" w:hAnsi="Times New Roman"/>
          <w:sz w:val="24"/>
          <w:szCs w:val="24"/>
        </w:rPr>
        <w:t xml:space="preserve">1.6. Реестр СМиСП - получателей Поддержки – ведет </w:t>
      </w:r>
      <w:r w:rsidR="00634585" w:rsidRPr="00634585">
        <w:rPr>
          <w:rFonts w:ascii="Times New Roman" w:hAnsi="Times New Roman"/>
          <w:sz w:val="24"/>
          <w:szCs w:val="24"/>
        </w:rPr>
        <w:t>администрация Сусанинского сельского поселения</w:t>
      </w:r>
      <w:r w:rsidRPr="00634585">
        <w:rPr>
          <w:rFonts w:ascii="Times New Roman" w:hAnsi="Times New Roman"/>
          <w:sz w:val="24"/>
          <w:szCs w:val="24"/>
        </w:rPr>
        <w:t xml:space="preserve"> (далее – </w:t>
      </w:r>
      <w:r w:rsidR="00634585" w:rsidRPr="00634585">
        <w:rPr>
          <w:rFonts w:ascii="Times New Roman" w:hAnsi="Times New Roman"/>
          <w:sz w:val="24"/>
          <w:szCs w:val="24"/>
        </w:rPr>
        <w:t>Администрация</w:t>
      </w:r>
      <w:r w:rsidRPr="00634585">
        <w:rPr>
          <w:rFonts w:ascii="Times New Roman" w:hAnsi="Times New Roman"/>
          <w:sz w:val="24"/>
          <w:szCs w:val="24"/>
        </w:rPr>
        <w:t>).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3974" w:rsidRDefault="00CF3974" w:rsidP="008D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 xml:space="preserve">2. </w:t>
      </w:r>
      <w:r w:rsidR="008D66A8" w:rsidRPr="008D66A8">
        <w:rPr>
          <w:rFonts w:ascii="Times New Roman" w:hAnsi="Times New Roman"/>
          <w:b/>
          <w:sz w:val="24"/>
          <w:szCs w:val="24"/>
        </w:rPr>
        <w:t>Порядок и условия предоставления Поддержки по действующим договорам аренды Муниципального имущества (в том числе при заключении договоров аренды муниципального имущества на новый срок)</w:t>
      </w:r>
    </w:p>
    <w:p w:rsidR="00012987" w:rsidRPr="00CF3974" w:rsidRDefault="00012987" w:rsidP="00CF397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D66A8">
        <w:rPr>
          <w:rFonts w:ascii="Times New Roman" w:hAnsi="Times New Roman"/>
          <w:sz w:val="24"/>
          <w:szCs w:val="24"/>
        </w:rPr>
        <w:t xml:space="preserve">Относящийся к СМиСП арендатор Муниципального имущества, включенного в Перечень, пользующийся Муниципальным имуществом, составляющим казну </w:t>
      </w:r>
      <w:r>
        <w:rPr>
          <w:rFonts w:ascii="Times New Roman" w:hAnsi="Times New Roman"/>
          <w:sz w:val="24"/>
          <w:szCs w:val="24"/>
        </w:rPr>
        <w:t>муниципального образования «Сусанинское сельское поселение»</w:t>
      </w:r>
      <w:r w:rsidRPr="008D66A8">
        <w:rPr>
          <w:rFonts w:ascii="Times New Roman" w:hAnsi="Times New Roman"/>
          <w:sz w:val="24"/>
          <w:szCs w:val="24"/>
        </w:rPr>
        <w:t xml:space="preserve">, на основании действующего договора аренды имеет право обратиться в администрацию </w:t>
      </w: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  <w:r w:rsidRPr="008D66A8">
        <w:rPr>
          <w:rFonts w:ascii="Times New Roman" w:hAnsi="Times New Roman"/>
          <w:sz w:val="24"/>
          <w:szCs w:val="24"/>
        </w:rPr>
        <w:t xml:space="preserve"> (далее – Администрация) с заявлением о предоставлении ему Поддержки, предусмотренной Положением.  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D66A8">
        <w:rPr>
          <w:rFonts w:ascii="Times New Roman" w:hAnsi="Times New Roman"/>
          <w:sz w:val="24"/>
          <w:szCs w:val="24"/>
        </w:rPr>
        <w:t xml:space="preserve">Относящийся к СМиСП арендатор Муниципального имущества, пользующийся Муниципальным имуществом, предоставленным на праве хозяйственного ведения или оперативного управления соответственно Предприятию или Учреждению, на основании действующего договора аренды, имеет право обратиться к арендодателю (балансодержателю) Муниципального имущества за оказанием Поддержки. </w:t>
      </w:r>
      <w:r w:rsidRPr="0053314B">
        <w:rPr>
          <w:rFonts w:ascii="Times New Roman" w:hAnsi="Times New Roman"/>
          <w:sz w:val="24"/>
          <w:szCs w:val="24"/>
        </w:rPr>
        <w:t>Арендодатель Муниципальног</w:t>
      </w:r>
      <w:r w:rsidR="0053314B" w:rsidRPr="0053314B">
        <w:rPr>
          <w:rFonts w:ascii="Times New Roman" w:hAnsi="Times New Roman"/>
          <w:sz w:val="24"/>
          <w:szCs w:val="24"/>
        </w:rPr>
        <w:t>о имущества обращается в Администрацию</w:t>
      </w:r>
      <w:r w:rsidRPr="0053314B">
        <w:rPr>
          <w:rFonts w:ascii="Times New Roman" w:hAnsi="Times New Roman"/>
          <w:sz w:val="24"/>
          <w:szCs w:val="24"/>
        </w:rPr>
        <w:t xml:space="preserve"> за согласованием оказания Поддержки.</w:t>
      </w:r>
      <w:r w:rsidRPr="008D66A8">
        <w:rPr>
          <w:rFonts w:ascii="Times New Roman" w:hAnsi="Times New Roman"/>
          <w:sz w:val="24"/>
          <w:szCs w:val="24"/>
        </w:rPr>
        <w:t xml:space="preserve">  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2.3.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2.4.  К заявлению о предоставлении Поддержки прилагаются следующие документы: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копии учредительных документов - для юридического лица;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для юридических лиц и индивидуальных предпринимателей, зарегистрированных до 01.01.2017: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предпринимателя), для юридических лиц и индивидуальных предпринимателей, зарегистрированных после 01.01.2017 –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соответственно;</w:t>
      </w:r>
    </w:p>
    <w:p w:rsidR="008D66A8" w:rsidRPr="00B059A7" w:rsidRDefault="008D66A8" w:rsidP="00B059A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органе;</w:t>
      </w:r>
    </w:p>
    <w:p w:rsidR="008D66A8" w:rsidRPr="000F362C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62C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</w:t>
      </w:r>
      <w:r w:rsidR="000F362C" w:rsidRPr="000F362C">
        <w:rPr>
          <w:rFonts w:ascii="Times New Roman" w:hAnsi="Times New Roman"/>
          <w:sz w:val="24"/>
          <w:szCs w:val="24"/>
        </w:rPr>
        <w:t>Администрация</w:t>
      </w:r>
      <w:r w:rsidRPr="000F362C">
        <w:rPr>
          <w:rFonts w:ascii="Times New Roman" w:hAnsi="Times New Roman"/>
          <w:sz w:val="24"/>
          <w:szCs w:val="24"/>
        </w:rPr>
        <w:t xml:space="preserve"> запрашивает в отношении заявителя (юридического лица или индивидуального предпринимателя):</w:t>
      </w:r>
    </w:p>
    <w:p w:rsidR="008D66A8" w:rsidRPr="00B059A7" w:rsidRDefault="008D66A8" w:rsidP="00B059A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юридических лиц (для юридических лиц); </w:t>
      </w:r>
    </w:p>
    <w:p w:rsidR="008D66A8" w:rsidRPr="00B059A7" w:rsidRDefault="008D66A8" w:rsidP="00B059A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8D66A8" w:rsidRPr="00B059A7" w:rsidRDefault="008D66A8" w:rsidP="00B059A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59A7">
        <w:rPr>
          <w:rFonts w:ascii="Times New Roman" w:hAnsi="Times New Roman"/>
          <w:sz w:val="24"/>
          <w:szCs w:val="24"/>
        </w:rPr>
        <w:t>выписку из Единого реестра СМиСП.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62C">
        <w:rPr>
          <w:rFonts w:ascii="Times New Roman" w:hAnsi="Times New Roman"/>
          <w:sz w:val="24"/>
          <w:szCs w:val="24"/>
        </w:rPr>
        <w:t xml:space="preserve">Документы, запрашиваемые </w:t>
      </w:r>
      <w:r w:rsidR="000F362C" w:rsidRPr="000F362C">
        <w:rPr>
          <w:rFonts w:ascii="Times New Roman" w:hAnsi="Times New Roman"/>
          <w:sz w:val="24"/>
          <w:szCs w:val="24"/>
        </w:rPr>
        <w:t>Администрацией</w:t>
      </w:r>
      <w:r w:rsidRPr="000F362C">
        <w:rPr>
          <w:rFonts w:ascii="Times New Roman" w:hAnsi="Times New Roman"/>
          <w:sz w:val="24"/>
          <w:szCs w:val="24"/>
        </w:rPr>
        <w:t xml:space="preserve"> в рамках межведомственного информационного взаимодействия, заявитель вправе предоставить по собственной инициативе.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«</w:t>
      </w:r>
      <w:r w:rsidR="00731BD2">
        <w:rPr>
          <w:rFonts w:ascii="Times New Roman" w:hAnsi="Times New Roman"/>
          <w:sz w:val="24"/>
          <w:szCs w:val="24"/>
        </w:rPr>
        <w:t>Сусанинского сельского поселения</w:t>
      </w:r>
      <w:r w:rsidRPr="008D66A8">
        <w:rPr>
          <w:rFonts w:ascii="Times New Roman" w:hAnsi="Times New Roman"/>
          <w:sz w:val="24"/>
          <w:szCs w:val="24"/>
        </w:rPr>
        <w:t xml:space="preserve">», образованной постановлением </w:t>
      </w:r>
      <w:r w:rsidR="00865A1A">
        <w:rPr>
          <w:rFonts w:ascii="Times New Roman" w:hAnsi="Times New Roman"/>
          <w:sz w:val="24"/>
          <w:szCs w:val="24"/>
        </w:rPr>
        <w:t>Администрации</w:t>
      </w:r>
      <w:r w:rsidRPr="008D66A8">
        <w:rPr>
          <w:rFonts w:ascii="Times New Roman" w:hAnsi="Times New Roman"/>
          <w:sz w:val="24"/>
          <w:szCs w:val="24"/>
        </w:rPr>
        <w:t>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 2.6. В соответствии с Положением Поддержка предоставляется с соблюдением следующих условий: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1) заявитель является СМиСП за исключением следующих организаций: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являющихся участниками соглашений о разделе продукции;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2) Муниципальное имущество, переданное в аренду СМиСП, включено в утвержденный Перечень;   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3)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имущества, в отношении которого испрашивается Поддержка.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2.7. Основания для отказа в предоставлении Поддержки: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заявителем не представлены документы, определенные пунктом 2.4 Положения, или представлены недостоверные сведения и документы;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не выполнены условия, указанные в пункте 2.6. Положения;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2.8. Решение о предоставлении СМиСП Поддержки в отношении Муниципального имущества, составляющего казну </w:t>
      </w:r>
      <w:r w:rsidR="00216D3D">
        <w:rPr>
          <w:rFonts w:ascii="Times New Roman" w:hAnsi="Times New Roman"/>
          <w:sz w:val="24"/>
          <w:szCs w:val="24"/>
        </w:rPr>
        <w:t>муниципального образования «Сусанинское сельское поселение»</w:t>
      </w:r>
      <w:r w:rsidRPr="008D66A8">
        <w:rPr>
          <w:rFonts w:ascii="Times New Roman" w:hAnsi="Times New Roman"/>
          <w:sz w:val="24"/>
          <w:szCs w:val="24"/>
        </w:rPr>
        <w:t xml:space="preserve">, принимается в виде постановления </w:t>
      </w:r>
      <w:r w:rsidR="00216D3D">
        <w:rPr>
          <w:rFonts w:ascii="Times New Roman" w:hAnsi="Times New Roman"/>
          <w:sz w:val="24"/>
          <w:szCs w:val="24"/>
        </w:rPr>
        <w:t xml:space="preserve">Администрации, </w:t>
      </w:r>
      <w:r w:rsidRPr="008D66A8">
        <w:rPr>
          <w:rFonts w:ascii="Times New Roman" w:hAnsi="Times New Roman"/>
          <w:sz w:val="24"/>
          <w:szCs w:val="24"/>
        </w:rPr>
        <w:t>при этом протокол заседания единой комиссии по вопросам распоряжения муниципальным имуществом муниципального образования «</w:t>
      </w:r>
      <w:r w:rsidR="00216D3D">
        <w:rPr>
          <w:rFonts w:ascii="Times New Roman" w:hAnsi="Times New Roman"/>
          <w:sz w:val="24"/>
          <w:szCs w:val="24"/>
        </w:rPr>
        <w:t>Сусанинское сельское поселение</w:t>
      </w:r>
      <w:r w:rsidRPr="008D66A8">
        <w:rPr>
          <w:rFonts w:ascii="Times New Roman" w:hAnsi="Times New Roman"/>
          <w:sz w:val="24"/>
          <w:szCs w:val="24"/>
        </w:rPr>
        <w:t>» носит рекомендательный характер.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2.9. Предоставление СМиСП Поддержки в отношении Муниципального имущества, переданного на праве оперативного управления или хозяйственного ведения соответственно Предприятию или Учреждению, согласовывается письмом </w:t>
      </w:r>
      <w:r w:rsidR="00216D3D">
        <w:rPr>
          <w:rFonts w:ascii="Times New Roman" w:hAnsi="Times New Roman"/>
          <w:sz w:val="24"/>
          <w:szCs w:val="24"/>
        </w:rPr>
        <w:t>Администрации</w:t>
      </w:r>
      <w:r w:rsidRPr="008D66A8">
        <w:rPr>
          <w:rFonts w:ascii="Times New Roman" w:hAnsi="Times New Roman"/>
          <w:sz w:val="24"/>
          <w:szCs w:val="24"/>
        </w:rPr>
        <w:t>, при этом протокол заседания единой комиссии по вопросам распоряжения муниципальным имуществом муниципального образования «</w:t>
      </w:r>
      <w:r w:rsidR="00216D3D">
        <w:rPr>
          <w:rFonts w:ascii="Times New Roman" w:hAnsi="Times New Roman"/>
          <w:sz w:val="24"/>
          <w:szCs w:val="24"/>
        </w:rPr>
        <w:t>Сусанинское сельское поселение</w:t>
      </w:r>
      <w:r w:rsidRPr="008D66A8">
        <w:rPr>
          <w:rFonts w:ascii="Times New Roman" w:hAnsi="Times New Roman"/>
          <w:sz w:val="24"/>
          <w:szCs w:val="24"/>
        </w:rPr>
        <w:t xml:space="preserve">» носит рекомендательный характер. Письмо </w:t>
      </w:r>
      <w:r w:rsidR="00216D3D">
        <w:rPr>
          <w:rFonts w:ascii="Times New Roman" w:hAnsi="Times New Roman"/>
          <w:sz w:val="24"/>
          <w:szCs w:val="24"/>
        </w:rPr>
        <w:t>Администрации</w:t>
      </w:r>
      <w:r w:rsidRPr="008D66A8">
        <w:rPr>
          <w:rFonts w:ascii="Times New Roman" w:hAnsi="Times New Roman"/>
          <w:sz w:val="24"/>
          <w:szCs w:val="24"/>
        </w:rPr>
        <w:t xml:space="preserve"> о согласовании Поддержки направляется в адрес Предприятия или Учреждения.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2.10. При наличии условий, указанных в п.2.6 и отсутствия оснований, указанных в п.2.7,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При этом льготный размер арендной платы в отношении Муниципального имущества, составляющего казну </w:t>
      </w:r>
      <w:r w:rsidR="00F1159B">
        <w:rPr>
          <w:rFonts w:ascii="Times New Roman" w:hAnsi="Times New Roman"/>
          <w:sz w:val="24"/>
          <w:szCs w:val="24"/>
        </w:rPr>
        <w:t>муниципального образования «Сусанинское сельское поселение»</w:t>
      </w:r>
      <w:r w:rsidRPr="008D66A8">
        <w:rPr>
          <w:rFonts w:ascii="Times New Roman" w:hAnsi="Times New Roman"/>
          <w:sz w:val="24"/>
          <w:szCs w:val="24"/>
        </w:rPr>
        <w:t xml:space="preserve">, рассчитывается следующим образом: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вид деятельности – торговля непродовольственными товарами, размер арендной платы устанавливается 65%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вид деятельности - торговля продовольственными товарами при розничной продаже алкогольной продукции, размер арендной платы устанавливается 80%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вид деятельности – торговля продовольственными товарами без розничной продажи алкогольной продукции, размер арендной платы устанавливается 70%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СМиСП, оказывающих следующие бытовые услуги: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1. ремонт и пошив обуви;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 ремонт и пошив изделий;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3. ремонт и техническое обслуживание бытовых приборов и аппаратуры;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4. химическая чистка и услуги прачечных;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5. ремонт часов;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6. услуги предприятий по прокату, -  размер арендной платы устанавливается 50% от рыночной стоимости.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Для СМиСП, оказывающих прочие виды бытовых услуг, размер арендной платы устанавливается 60%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СМиСП, выпускающих на территории </w:t>
      </w:r>
      <w:r w:rsidR="00F80910">
        <w:rPr>
          <w:rFonts w:ascii="Times New Roman" w:hAnsi="Times New Roman"/>
          <w:sz w:val="24"/>
          <w:szCs w:val="24"/>
        </w:rPr>
        <w:t>муниципального образования «Сусанинское сельское поселение»</w:t>
      </w:r>
      <w:r w:rsidRPr="008D66A8">
        <w:rPr>
          <w:rFonts w:ascii="Times New Roman" w:hAnsi="Times New Roman"/>
          <w:sz w:val="24"/>
          <w:szCs w:val="24"/>
        </w:rPr>
        <w:t xml:space="preserve"> средствам массовой информации нерекламного и неполитического характера, учрежденным с участием государственных органов власти и (или) органов местного самоуправления -  размер арендной платы устанавливается 50%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оказывающих как основной вид деятельности, образовательные услуги (в том числе частные образовательные организации, реализующие основную общеобразовательную программу дошкольного образования и индивидуальные предприниматели, осуществляющие присмотр и уход за детьми дошкольного возраста), медицинские услуги, а также услуги в сфере социального обслуживания населения, размер арендной платы устанавливается 50%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вид деятельности – общественное питание, размер арендной платы устанавливается 60% от рыночной стоимости;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на период с даты принятия решения об оказании Поддержки СМиСП до окончания календарного года, в котором оказана Поддержка, для СМиСП, осуществляющих иные виды деятельности, в том числе, использующих муниципальное имущество, включенное в Перечень, под офис, размер арендной платы устанавливается 80% от рыночной стоимости.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Льготный размер арендной платы в отношении Муниципального имущества, переданного на праве оперативного управления или хозяйственного ведения соответственно Предприятию или Учреждению, рассчитывается с учетом льгот, предусмотренных настоящим пунктом для соответствующих видов деятельности следующим образом: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на период с даты согласования </w:t>
      </w:r>
      <w:r w:rsidR="00F80910">
        <w:rPr>
          <w:rFonts w:ascii="Times New Roman" w:hAnsi="Times New Roman"/>
          <w:sz w:val="24"/>
          <w:szCs w:val="24"/>
        </w:rPr>
        <w:t>Администрацией</w:t>
      </w:r>
      <w:r w:rsidRPr="008D66A8">
        <w:rPr>
          <w:rFonts w:ascii="Times New Roman" w:hAnsi="Times New Roman"/>
          <w:sz w:val="24"/>
          <w:szCs w:val="24"/>
        </w:rPr>
        <w:t xml:space="preserve"> оказания Поддержки СМиСП (при этом датой согласования является дата регистрации письма-согласования в </w:t>
      </w:r>
      <w:r w:rsidR="00F80910">
        <w:rPr>
          <w:rFonts w:ascii="Times New Roman" w:hAnsi="Times New Roman"/>
          <w:sz w:val="24"/>
          <w:szCs w:val="24"/>
        </w:rPr>
        <w:t>Администрации</w:t>
      </w:r>
      <w:r w:rsidRPr="008D66A8">
        <w:rPr>
          <w:rFonts w:ascii="Times New Roman" w:hAnsi="Times New Roman"/>
          <w:sz w:val="24"/>
          <w:szCs w:val="24"/>
        </w:rPr>
        <w:t>) до окончания календарного года, в котором оказана Поддержка.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2.11. В последующие периоды до окончания срока действия договора аренды размер арендной платы 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В том случае, если договор аренды Муниципального имущества,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аренды, СМиСП оплачивает арендную плату в размере, установленном на такой календарный год. В последующие периоды до даты заключения договора аренды на новый срок арендная плата по указанному договору индексируется ежегодно в порядке, предусмотренном настоящим пунктом.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 xml:space="preserve">2.12. Арендатор Муниципального имущества, 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п. 2.10. Положения, и последующей индексацией, определённой п. 2.11. Положения.  </w:t>
      </w:r>
    </w:p>
    <w:p w:rsidR="008D66A8" w:rsidRPr="008D66A8" w:rsidRDefault="008D66A8" w:rsidP="008D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A8">
        <w:rPr>
          <w:rFonts w:ascii="Times New Roman" w:hAnsi="Times New Roman"/>
          <w:sz w:val="24"/>
          <w:szCs w:val="24"/>
        </w:rPr>
        <w:t>2.13. 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 xml:space="preserve">3. </w:t>
      </w:r>
      <w:r w:rsidR="00062A17" w:rsidRPr="00062A17">
        <w:rPr>
          <w:rFonts w:ascii="Times New Roman" w:hAnsi="Times New Roman"/>
          <w:b/>
          <w:sz w:val="24"/>
          <w:szCs w:val="24"/>
        </w:rPr>
        <w:tab/>
        <w:t>Порядок и условия предоставления Поддержки в отношении Муниципального имущества, свободного от прав третьих лиц</w:t>
      </w:r>
      <w:r w:rsidR="008A0C07" w:rsidRPr="008A0C07">
        <w:rPr>
          <w:rFonts w:ascii="Times New Roman" w:hAnsi="Times New Roman"/>
          <w:b/>
          <w:sz w:val="24"/>
          <w:szCs w:val="24"/>
        </w:rPr>
        <w:t>(за исключением права хозяйственного ведения и права оперативного управления)</w:t>
      </w:r>
    </w:p>
    <w:p w:rsidR="00062A17" w:rsidRDefault="00062A17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00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3.1. </w:t>
      </w:r>
      <w:r w:rsidR="00004C2D" w:rsidRPr="00004C2D">
        <w:rPr>
          <w:rFonts w:ascii="Times New Roman" w:hAnsi="Times New Roman"/>
          <w:sz w:val="24"/>
          <w:szCs w:val="24"/>
        </w:rPr>
        <w:t>Предоставление Муниципального имущества, свободного от прав третьих лиц</w:t>
      </w:r>
      <w:r w:rsidR="008A0C07">
        <w:rPr>
          <w:rFonts w:ascii="Times New Roman" w:hAnsi="Times New Roman"/>
          <w:sz w:val="24"/>
          <w:szCs w:val="24"/>
        </w:rPr>
        <w:t xml:space="preserve"> </w:t>
      </w:r>
      <w:r w:rsidR="008A0C07" w:rsidRPr="008A0C07">
        <w:rPr>
          <w:rFonts w:ascii="Times New Roman" w:hAnsi="Times New Roman"/>
          <w:sz w:val="24"/>
          <w:szCs w:val="24"/>
        </w:rPr>
        <w:t>(за исключением права хозяйственного ведения и права оперативного управления)</w:t>
      </w:r>
      <w:r w:rsidR="00004C2D" w:rsidRPr="00004C2D">
        <w:rPr>
          <w:rFonts w:ascii="Times New Roman" w:hAnsi="Times New Roman"/>
          <w:sz w:val="24"/>
          <w:szCs w:val="24"/>
        </w:rPr>
        <w:t>, в аренду СМиСП, осуществляется в соответствии со статьей 17.1 Федерального закона от 26.07.2006 №135-ФЗ «О защите конкуренции».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 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>3.3. Участниками аукционов, указанных в п. 3.2 Положения могут являться только СМиСП, включенные в единый реестр СМиСП.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>3.4.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3.5. </w:t>
      </w:r>
      <w:r w:rsidR="00004C2D" w:rsidRPr="00004C2D">
        <w:rPr>
          <w:rFonts w:ascii="Times New Roman" w:hAnsi="Times New Roman"/>
          <w:sz w:val="24"/>
          <w:szCs w:val="24"/>
        </w:rPr>
        <w:t xml:space="preserve"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CF3974" w:rsidRPr="00CF3974" w:rsidRDefault="00CF3974" w:rsidP="00CF3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4.1. </w:t>
      </w:r>
      <w:r w:rsidR="00EC54CC" w:rsidRPr="00EC54CC">
        <w:rPr>
          <w:rFonts w:ascii="Times New Roman" w:hAnsi="Times New Roman"/>
          <w:sz w:val="24"/>
          <w:szCs w:val="24"/>
        </w:rPr>
        <w:t>Предоставление во владение и (или) пользование СМиСП Муниципального имущества, свободного от прав третьих лиц (за исключением имущественных прав СМиСП,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>4.2.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4.3.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8" w:history="1">
        <w:r w:rsidRPr="00CF3974">
          <w:rPr>
            <w:rFonts w:ascii="Times New Roman" w:hAnsi="Times New Roman"/>
            <w:sz w:val="24"/>
            <w:szCs w:val="24"/>
          </w:rPr>
          <w:t>главой 5</w:t>
        </w:r>
      </w:hyperlink>
      <w:r w:rsidRPr="00CF3974">
        <w:rPr>
          <w:rFonts w:ascii="Times New Roman" w:hAnsi="Times New Roman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CF3974">
        <w:rPr>
          <w:rFonts w:ascii="Times New Roman" w:hAnsi="Times New Roman"/>
          <w:sz w:val="24"/>
          <w:szCs w:val="24"/>
        </w:rPr>
        <w:t xml:space="preserve">4.4. </w:t>
      </w:r>
      <w:r w:rsidR="00173700" w:rsidRPr="00173700">
        <w:rPr>
          <w:rFonts w:ascii="Times New Roman" w:hAnsi="Times New Roman"/>
          <w:sz w:val="24"/>
          <w:szCs w:val="24"/>
        </w:rPr>
        <w:t>В случае получения Администрацией согласия антимонопольного органа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CF3974" w:rsidRPr="00CF3974" w:rsidRDefault="00173700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CF3974" w:rsidRPr="00CF3974">
        <w:rPr>
          <w:rFonts w:ascii="Times New Roman" w:hAnsi="Times New Roman"/>
          <w:sz w:val="24"/>
          <w:szCs w:val="24"/>
        </w:rPr>
        <w:t xml:space="preserve">. </w:t>
      </w:r>
      <w:r w:rsidRPr="00173700">
        <w:rPr>
          <w:rFonts w:ascii="Times New Roman" w:hAnsi="Times New Roman"/>
          <w:sz w:val="24"/>
          <w:szCs w:val="24"/>
        </w:rPr>
        <w:t>В случае получения Администрацией отказа антимонопольного органа в даче согласия на предоставление муниципальной преференции путем передачи СМиСП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CF3974" w:rsidRPr="00CF3974" w:rsidRDefault="00173700" w:rsidP="00CF39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CF3974" w:rsidRPr="00CF3974">
        <w:rPr>
          <w:rFonts w:ascii="Times New Roman" w:hAnsi="Times New Roman"/>
          <w:sz w:val="24"/>
          <w:szCs w:val="24"/>
        </w:rPr>
        <w:t xml:space="preserve">. </w:t>
      </w:r>
      <w:r w:rsidRPr="00173700">
        <w:rPr>
          <w:rFonts w:ascii="Times New Roman" w:hAnsi="Times New Roman"/>
          <w:sz w:val="24"/>
          <w:szCs w:val="24"/>
        </w:rPr>
        <w:t>В случае отказа антимонопольного органа в предоставлении муниципальной преференции путем передачи СМиСП Муниципального имущества без проведения торгов, СМиСП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6ADB" w:rsidRDefault="005B6ADB" w:rsidP="005B6A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6ADB">
        <w:rPr>
          <w:rFonts w:ascii="Times New Roman" w:hAnsi="Times New Roman"/>
          <w:b/>
          <w:sz w:val="24"/>
          <w:szCs w:val="24"/>
        </w:rPr>
        <w:t>Порядок и условия предоставления Поддержки в отношении Земельных участков</w:t>
      </w:r>
    </w:p>
    <w:p w:rsidR="005B6ADB" w:rsidRDefault="005B6ADB" w:rsidP="005B6A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5B6ADB" w:rsidRPr="005B6ADB" w:rsidRDefault="005B6ADB" w:rsidP="005B6ADB">
      <w:pPr>
        <w:pStyle w:val="a6"/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участка в соответствии со статьей 39.11 Земельного кодекса Российской Федерации от 25.10.2001 № 136-ФЗ.</w:t>
      </w:r>
    </w:p>
    <w:p w:rsidR="005B6ADB" w:rsidRPr="005B6ADB" w:rsidRDefault="005B6ADB" w:rsidP="005B6ADB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>Участниками аукциона на право заключения договора аренды Земельного участка могут являться только СМиСП, за исключением СМиСП, относящихся к следующим категориям:</w:t>
      </w:r>
    </w:p>
    <w:p w:rsidR="005B6ADB" w:rsidRPr="005B6ADB" w:rsidRDefault="005B6ADB" w:rsidP="005B6ADB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B6ADB" w:rsidRPr="005B6ADB" w:rsidRDefault="005B6ADB" w:rsidP="005B6ADB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5B6ADB" w:rsidRPr="005B6ADB" w:rsidRDefault="005B6ADB" w:rsidP="005B6ADB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5B6ADB" w:rsidRPr="005B6ADB" w:rsidRDefault="005B6ADB" w:rsidP="005B6ADB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4) являющихся в порядке, установленном </w:t>
      </w:r>
      <w:hyperlink r:id="rId9" w:history="1">
        <w:r w:rsidRPr="005B6AD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B6A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B6ADB" w:rsidRPr="005B6ADB" w:rsidRDefault="005B6ADB" w:rsidP="005B6ADB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10" w:history="1">
        <w:r w:rsidRPr="005B6ADB">
          <w:rPr>
            <w:rFonts w:ascii="Times New Roman" w:eastAsia="Times New Roman" w:hAnsi="Times New Roman"/>
            <w:sz w:val="24"/>
            <w:szCs w:val="24"/>
            <w:lang w:eastAsia="ru-RU"/>
          </w:rPr>
          <w:t>частью 5 статьи 4</w:t>
        </w:r>
      </w:hyperlink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5B6ADB" w:rsidRPr="005B6ADB" w:rsidRDefault="005B6ADB" w:rsidP="005B6ADB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5B6ADB" w:rsidRPr="005B6ADB" w:rsidRDefault="005B6ADB" w:rsidP="005B6ADB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ADB">
        <w:rPr>
          <w:rFonts w:ascii="Times New Roman" w:eastAsia="Times New Roman" w:hAnsi="Times New Roman"/>
          <w:sz w:val="24"/>
          <w:szCs w:val="24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5B6ADB" w:rsidRDefault="005B6ADB" w:rsidP="005B6A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F3974" w:rsidRPr="00CF3974" w:rsidRDefault="00CF3974" w:rsidP="00CF39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>Последствия нарушения требований оказания</w:t>
      </w:r>
    </w:p>
    <w:p w:rsidR="00891180" w:rsidRPr="00891180" w:rsidRDefault="00CF3974" w:rsidP="008911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974">
        <w:rPr>
          <w:rFonts w:ascii="Times New Roman" w:hAnsi="Times New Roman"/>
          <w:b/>
          <w:sz w:val="24"/>
          <w:szCs w:val="24"/>
        </w:rPr>
        <w:t>Поддержки СМиСП</w:t>
      </w:r>
    </w:p>
    <w:p w:rsidR="00CF3974" w:rsidRPr="00CF3974" w:rsidRDefault="00CF3974" w:rsidP="00CF3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DCB" w:rsidRPr="007C1DCB" w:rsidRDefault="007C1DCB" w:rsidP="007C1DCB">
      <w:pPr>
        <w:pStyle w:val="a6"/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В случае, если при осуществлении контроля со стороны </w:t>
      </w:r>
      <w:r w:rsidR="00053B5C">
        <w:rPr>
          <w:rFonts w:ascii="Times New Roman" w:hAnsi="Times New Roman"/>
          <w:sz w:val="24"/>
          <w:szCs w:val="24"/>
        </w:rPr>
        <w:t>Администрации</w:t>
      </w:r>
      <w:r w:rsidRPr="007C1DCB">
        <w:rPr>
          <w:rFonts w:ascii="Times New Roman" w:hAnsi="Times New Roman"/>
          <w:sz w:val="24"/>
          <w:szCs w:val="24"/>
        </w:rPr>
        <w:t xml:space="preserve"> за использованием Муниципального имущества установлен факт использования Муниципального имущества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фиксирует нарушение в день выявления такого нарушения в акте осмотра Муниципального имущества, (далее – Акт). В течение 2 (Двух) рабочих дней с даты составления Акта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направляет СМиСП уведомление о необходимости устранить выявленные нарушения с установлением срока устранения нарушения.</w:t>
      </w:r>
    </w:p>
    <w:p w:rsidR="007C1DCB" w:rsidRPr="007C1DCB" w:rsidRDefault="007C1DCB" w:rsidP="007C1DCB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В случае неустранения СМиСП выявленных нарушений в течение срока, установленного в Акте,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принимает меры по изменению условий использования Муниципального имущества и предоставленного СМиСП, учитывая фактическое целевое использование Муниципального имущества, установленное на дату осуществления контроля за использованием Муниципального имущества. В этом случае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в одностороннем порядке вносит изменения в договор аренды Муниципального имущества и производит перерасчет арендной платы за пользованием Муниципальным имуществом с даты выявления нарушения, зафиксированного в Акте. Измененный размер арендной платы применяется до окончания срока действия договора аренды, а СМиСП утрачивает право воспользоваться Поддержкой до окончания срока действия договора аренды.</w:t>
      </w:r>
    </w:p>
    <w:p w:rsidR="007C1DCB" w:rsidRPr="007C1DCB" w:rsidRDefault="007C1DCB" w:rsidP="007C1DCB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В случае, если СМиСП отказывается от изменений условия использования Муниципального имущества в соответствии с п. 7.2. Положения, </w:t>
      </w:r>
      <w:r w:rsidR="00053B5C">
        <w:rPr>
          <w:rFonts w:ascii="Times New Roman" w:hAnsi="Times New Roman"/>
          <w:sz w:val="24"/>
          <w:szCs w:val="24"/>
        </w:rPr>
        <w:t>Администрация</w:t>
      </w:r>
      <w:r w:rsidRPr="007C1DCB">
        <w:rPr>
          <w:rFonts w:ascii="Times New Roman" w:hAnsi="Times New Roman"/>
          <w:sz w:val="24"/>
          <w:szCs w:val="24"/>
        </w:rPr>
        <w:t xml:space="preserve"> инициирует расторжение договора аренды в одностороннем порядке.</w:t>
      </w:r>
    </w:p>
    <w:p w:rsidR="007C1DCB" w:rsidRPr="007C1DCB" w:rsidRDefault="007C1DCB" w:rsidP="007C1DCB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>При выявлении нарушений, указанных в п.7.1 Положения, СМиСП имеет право обратиться с заявлением об отказе от предоставленной Поддержки. В таком случае изменение условий договора аренды происходит с даты составления Акта.</w:t>
      </w:r>
    </w:p>
    <w:p w:rsidR="007C1DCB" w:rsidRPr="007C1DCB" w:rsidRDefault="007C1DCB" w:rsidP="007C1DCB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Учреждения и Предприятия контролируют использование Муниципального имущества, переданного в пользование СМиСП, самостоятельно, руководствуясь настоящим пунктом Положения. </w:t>
      </w:r>
    </w:p>
    <w:p w:rsidR="007C1DCB" w:rsidRPr="007C1DCB" w:rsidRDefault="007C1DCB" w:rsidP="007C1DCB">
      <w:pPr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DCB">
        <w:rPr>
          <w:rFonts w:ascii="Times New Roman" w:hAnsi="Times New Roman"/>
          <w:sz w:val="24"/>
          <w:szCs w:val="24"/>
        </w:rPr>
        <w:t xml:space="preserve">Аренда Земельного участка может быть прекращена по требованию </w:t>
      </w:r>
      <w:r w:rsidR="00053B5C">
        <w:rPr>
          <w:rFonts w:ascii="Times New Roman" w:hAnsi="Times New Roman"/>
          <w:sz w:val="24"/>
          <w:szCs w:val="24"/>
        </w:rPr>
        <w:t>Администрации</w:t>
      </w:r>
      <w:r w:rsidRPr="007C1DCB">
        <w:rPr>
          <w:rFonts w:ascii="Times New Roman" w:hAnsi="Times New Roman"/>
          <w:sz w:val="24"/>
          <w:szCs w:val="24"/>
        </w:rPr>
        <w:t xml:space="preserve"> в соответствии с частью 3 статьи 18 Федерального закона от 24.07.2007 № 209-ФЗ «О развитии малого и среднего предпринимательства в Российской Федерации».</w:t>
      </w:r>
    </w:p>
    <w:p w:rsidR="00CF3974" w:rsidRPr="00CF3974" w:rsidRDefault="00CF3974" w:rsidP="00CF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spacing w:after="0" w:line="240" w:lineRule="auto"/>
        <w:ind w:left="170" w:firstLine="709"/>
        <w:jc w:val="both"/>
        <w:rPr>
          <w:rFonts w:ascii="Times New Roman" w:hAnsi="Times New Roman"/>
          <w:sz w:val="24"/>
          <w:szCs w:val="24"/>
        </w:rPr>
      </w:pPr>
    </w:p>
    <w:p w:rsidR="00CF3974" w:rsidRPr="00CF3974" w:rsidRDefault="00CF3974" w:rsidP="00CF397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C6689" w:rsidRPr="00F51CAB" w:rsidRDefault="00CC6689" w:rsidP="00CF3974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F51CAB" w:rsidSect="0064722B">
      <w:pgSz w:w="11906" w:h="16838"/>
      <w:pgMar w:top="720" w:right="748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CC" w:rsidRDefault="00EC54CC" w:rsidP="004F3B30">
      <w:pPr>
        <w:spacing w:after="0" w:line="240" w:lineRule="auto"/>
      </w:pPr>
      <w:r>
        <w:separator/>
      </w:r>
    </w:p>
  </w:endnote>
  <w:endnote w:type="continuationSeparator" w:id="0">
    <w:p w:rsidR="00EC54CC" w:rsidRDefault="00EC54CC" w:rsidP="004F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CC" w:rsidRDefault="00EC54CC" w:rsidP="004F3B30">
      <w:pPr>
        <w:spacing w:after="0" w:line="240" w:lineRule="auto"/>
      </w:pPr>
      <w:r>
        <w:separator/>
      </w:r>
    </w:p>
  </w:footnote>
  <w:footnote w:type="continuationSeparator" w:id="0">
    <w:p w:rsidR="00EC54CC" w:rsidRDefault="00EC54CC" w:rsidP="004F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152"/>
    <w:multiLevelType w:val="hybridMultilevel"/>
    <w:tmpl w:val="C7EC494A"/>
    <w:lvl w:ilvl="0" w:tplc="A08471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5E6015"/>
    <w:multiLevelType w:val="hybridMultilevel"/>
    <w:tmpl w:val="C5387E9E"/>
    <w:lvl w:ilvl="0" w:tplc="A08471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CE1AA7"/>
    <w:multiLevelType w:val="multilevel"/>
    <w:tmpl w:val="978A2A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791"/>
    <w:rsid w:val="00002E14"/>
    <w:rsid w:val="00004C2D"/>
    <w:rsid w:val="00012987"/>
    <w:rsid w:val="0001299F"/>
    <w:rsid w:val="0002580F"/>
    <w:rsid w:val="00053B5C"/>
    <w:rsid w:val="00062A17"/>
    <w:rsid w:val="000930A2"/>
    <w:rsid w:val="00097087"/>
    <w:rsid w:val="000A3C37"/>
    <w:rsid w:val="000E42A6"/>
    <w:rsid w:val="000F362C"/>
    <w:rsid w:val="0010154C"/>
    <w:rsid w:val="00110136"/>
    <w:rsid w:val="00114AFF"/>
    <w:rsid w:val="001278BD"/>
    <w:rsid w:val="0014167B"/>
    <w:rsid w:val="00166551"/>
    <w:rsid w:val="00170DEA"/>
    <w:rsid w:val="00173700"/>
    <w:rsid w:val="001A6329"/>
    <w:rsid w:val="001B738F"/>
    <w:rsid w:val="001F02D5"/>
    <w:rsid w:val="001F0362"/>
    <w:rsid w:val="00216D3D"/>
    <w:rsid w:val="002211DB"/>
    <w:rsid w:val="002370A4"/>
    <w:rsid w:val="002448D7"/>
    <w:rsid w:val="002653CB"/>
    <w:rsid w:val="002848E0"/>
    <w:rsid w:val="00290F99"/>
    <w:rsid w:val="002A14D0"/>
    <w:rsid w:val="002A2243"/>
    <w:rsid w:val="002B00C6"/>
    <w:rsid w:val="00300240"/>
    <w:rsid w:val="00311EFD"/>
    <w:rsid w:val="003353F2"/>
    <w:rsid w:val="003513C9"/>
    <w:rsid w:val="00384F50"/>
    <w:rsid w:val="003903FE"/>
    <w:rsid w:val="00394A1C"/>
    <w:rsid w:val="00400AD3"/>
    <w:rsid w:val="00414E7B"/>
    <w:rsid w:val="00454537"/>
    <w:rsid w:val="00456480"/>
    <w:rsid w:val="00461FDA"/>
    <w:rsid w:val="004658A5"/>
    <w:rsid w:val="00465B91"/>
    <w:rsid w:val="00491BE7"/>
    <w:rsid w:val="004A3C38"/>
    <w:rsid w:val="004A7B31"/>
    <w:rsid w:val="004B5739"/>
    <w:rsid w:val="004C0BC9"/>
    <w:rsid w:val="004D4A69"/>
    <w:rsid w:val="004F175A"/>
    <w:rsid w:val="004F3B30"/>
    <w:rsid w:val="00505326"/>
    <w:rsid w:val="0050541F"/>
    <w:rsid w:val="00517785"/>
    <w:rsid w:val="0052694E"/>
    <w:rsid w:val="0053314B"/>
    <w:rsid w:val="005458D2"/>
    <w:rsid w:val="005704C6"/>
    <w:rsid w:val="00586C85"/>
    <w:rsid w:val="005B6ADB"/>
    <w:rsid w:val="005C23D5"/>
    <w:rsid w:val="005C47CA"/>
    <w:rsid w:val="006152B8"/>
    <w:rsid w:val="00631737"/>
    <w:rsid w:val="00633139"/>
    <w:rsid w:val="006343A8"/>
    <w:rsid w:val="00634585"/>
    <w:rsid w:val="0064722B"/>
    <w:rsid w:val="006667C3"/>
    <w:rsid w:val="00695C0E"/>
    <w:rsid w:val="006D2E1A"/>
    <w:rsid w:val="006D5345"/>
    <w:rsid w:val="006E2064"/>
    <w:rsid w:val="006E3927"/>
    <w:rsid w:val="006E44FE"/>
    <w:rsid w:val="0070770A"/>
    <w:rsid w:val="007276AD"/>
    <w:rsid w:val="00731BD2"/>
    <w:rsid w:val="007368F9"/>
    <w:rsid w:val="00744BE1"/>
    <w:rsid w:val="007529F1"/>
    <w:rsid w:val="00784DEA"/>
    <w:rsid w:val="007876F7"/>
    <w:rsid w:val="00792992"/>
    <w:rsid w:val="0079459B"/>
    <w:rsid w:val="007B59D0"/>
    <w:rsid w:val="007C1DCB"/>
    <w:rsid w:val="007C585A"/>
    <w:rsid w:val="007D5ED8"/>
    <w:rsid w:val="00802CAC"/>
    <w:rsid w:val="00827615"/>
    <w:rsid w:val="008333D6"/>
    <w:rsid w:val="00865A1A"/>
    <w:rsid w:val="0088170A"/>
    <w:rsid w:val="00886BA9"/>
    <w:rsid w:val="00891180"/>
    <w:rsid w:val="008A0C07"/>
    <w:rsid w:val="008D3B1A"/>
    <w:rsid w:val="008D66A8"/>
    <w:rsid w:val="008F30AF"/>
    <w:rsid w:val="00934DC9"/>
    <w:rsid w:val="00945E11"/>
    <w:rsid w:val="009741F1"/>
    <w:rsid w:val="00985B55"/>
    <w:rsid w:val="009863D3"/>
    <w:rsid w:val="00992F10"/>
    <w:rsid w:val="009D35AC"/>
    <w:rsid w:val="009F563B"/>
    <w:rsid w:val="00A00DF6"/>
    <w:rsid w:val="00A06727"/>
    <w:rsid w:val="00A378A5"/>
    <w:rsid w:val="00A54402"/>
    <w:rsid w:val="00A71F49"/>
    <w:rsid w:val="00A821AA"/>
    <w:rsid w:val="00A9372F"/>
    <w:rsid w:val="00AB1EAC"/>
    <w:rsid w:val="00AC0BFF"/>
    <w:rsid w:val="00AC36CF"/>
    <w:rsid w:val="00AE6B47"/>
    <w:rsid w:val="00B059A7"/>
    <w:rsid w:val="00B07681"/>
    <w:rsid w:val="00B304EF"/>
    <w:rsid w:val="00B55279"/>
    <w:rsid w:val="00B94DFE"/>
    <w:rsid w:val="00BB2343"/>
    <w:rsid w:val="00BD68EF"/>
    <w:rsid w:val="00BE46DD"/>
    <w:rsid w:val="00C14C34"/>
    <w:rsid w:val="00C15F14"/>
    <w:rsid w:val="00C316BF"/>
    <w:rsid w:val="00C46A0B"/>
    <w:rsid w:val="00C709FE"/>
    <w:rsid w:val="00C77154"/>
    <w:rsid w:val="00C96D74"/>
    <w:rsid w:val="00CC0E3B"/>
    <w:rsid w:val="00CC6689"/>
    <w:rsid w:val="00CE2719"/>
    <w:rsid w:val="00CF08DE"/>
    <w:rsid w:val="00CF3974"/>
    <w:rsid w:val="00D25BCD"/>
    <w:rsid w:val="00D404E5"/>
    <w:rsid w:val="00D405B7"/>
    <w:rsid w:val="00D458F1"/>
    <w:rsid w:val="00D92C4C"/>
    <w:rsid w:val="00D9649E"/>
    <w:rsid w:val="00DB5B9F"/>
    <w:rsid w:val="00DD4522"/>
    <w:rsid w:val="00E275FF"/>
    <w:rsid w:val="00E4120F"/>
    <w:rsid w:val="00E5375D"/>
    <w:rsid w:val="00E736BB"/>
    <w:rsid w:val="00EA37D2"/>
    <w:rsid w:val="00EB1889"/>
    <w:rsid w:val="00EC54CC"/>
    <w:rsid w:val="00EF4C49"/>
    <w:rsid w:val="00EF7747"/>
    <w:rsid w:val="00F03666"/>
    <w:rsid w:val="00F1159B"/>
    <w:rsid w:val="00F30F1A"/>
    <w:rsid w:val="00F33B76"/>
    <w:rsid w:val="00F51CAB"/>
    <w:rsid w:val="00F51DB4"/>
    <w:rsid w:val="00F80910"/>
    <w:rsid w:val="00FA1DB8"/>
    <w:rsid w:val="00FA2273"/>
    <w:rsid w:val="00FB3FFD"/>
    <w:rsid w:val="00FC058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4D36"/>
  <w15:docId w15:val="{DBCDDF35-C174-4D8B-8101-2A26B1E7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98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F3B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B30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F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;dst=100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8F1B0500CFA07CFAC65A733CDD28C3D1F8433BCD19466296A4F4F02447177E86AADDBC01C928DcC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C57764286C86F055AC9488A42759D27EB6B28FB1F7B61FF706C2D45A3AC83EE6ACBBBA01758CF66S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59</cp:revision>
  <cp:lastPrinted>2018-10-18T09:02:00Z</cp:lastPrinted>
  <dcterms:created xsi:type="dcterms:W3CDTF">2018-09-04T08:06:00Z</dcterms:created>
  <dcterms:modified xsi:type="dcterms:W3CDTF">2018-10-30T14:32:00Z</dcterms:modified>
</cp:coreProperties>
</file>