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47" w:rsidRPr="005C5747" w:rsidRDefault="005C5747" w:rsidP="005C5747">
      <w:pPr>
        <w:spacing w:after="0"/>
        <w:jc w:val="both"/>
        <w:rPr>
          <w:rFonts w:ascii="Times New Roman" w:hAnsi="Times New Roman" w:cs="Times New Roman"/>
          <w:b/>
          <w:i/>
          <w:sz w:val="28"/>
          <w:szCs w:val="24"/>
        </w:rPr>
      </w:pPr>
      <w:bookmarkStart w:id="0" w:name="_GoBack"/>
      <w:bookmarkEnd w:id="0"/>
      <w:r w:rsidRPr="005C5747">
        <w:rPr>
          <w:rFonts w:ascii="Times New Roman" w:hAnsi="Times New Roman" w:cs="Times New Roman"/>
          <w:b/>
          <w:i/>
          <w:sz w:val="28"/>
          <w:szCs w:val="24"/>
        </w:rPr>
        <w:t>Материал для размещения в социальных сетях, на сайтах администраций Ленинградской области и направления в СМИ.</w:t>
      </w:r>
    </w:p>
    <w:p w:rsidR="005C5747" w:rsidRDefault="005C5747" w:rsidP="00AD76E8">
      <w:pPr>
        <w:spacing w:after="0"/>
        <w:ind w:firstLine="709"/>
        <w:jc w:val="both"/>
        <w:rPr>
          <w:rFonts w:ascii="Times New Roman" w:hAnsi="Times New Roman" w:cs="Times New Roman"/>
          <w:sz w:val="28"/>
        </w:rPr>
      </w:pPr>
    </w:p>
    <w:p w:rsidR="00713C25" w:rsidRDefault="00713C25" w:rsidP="00713C25">
      <w:pPr>
        <w:spacing w:after="0"/>
        <w:ind w:firstLine="709"/>
        <w:jc w:val="center"/>
        <w:rPr>
          <w:rFonts w:ascii="Times New Roman" w:hAnsi="Times New Roman" w:cs="Times New Roman"/>
          <w:b/>
          <w:sz w:val="28"/>
        </w:rPr>
      </w:pPr>
      <w:r w:rsidRPr="00713C25">
        <w:rPr>
          <w:rFonts w:ascii="Times New Roman" w:hAnsi="Times New Roman" w:cs="Times New Roman"/>
          <w:b/>
          <w:sz w:val="28"/>
        </w:rPr>
        <w:t>Кадастровая палата приняла участие в Едином дне консультаций</w:t>
      </w:r>
    </w:p>
    <w:p w:rsidR="00713C25" w:rsidRPr="00713C25" w:rsidRDefault="00713C25" w:rsidP="00713C25">
      <w:pPr>
        <w:spacing w:after="0"/>
        <w:ind w:firstLine="709"/>
        <w:jc w:val="center"/>
        <w:rPr>
          <w:rFonts w:ascii="Times New Roman" w:hAnsi="Times New Roman" w:cs="Times New Roman"/>
          <w:b/>
          <w:sz w:val="28"/>
        </w:rPr>
      </w:pPr>
    </w:p>
    <w:p w:rsidR="00270BD2" w:rsidRPr="00940580" w:rsidRDefault="00095C6E" w:rsidP="00AD76E8">
      <w:pPr>
        <w:spacing w:after="0"/>
        <w:ind w:firstLine="709"/>
        <w:jc w:val="both"/>
        <w:rPr>
          <w:rFonts w:ascii="Times New Roman" w:hAnsi="Times New Roman" w:cs="Times New Roman"/>
          <w:sz w:val="28"/>
        </w:rPr>
      </w:pPr>
      <w:r w:rsidRPr="00940580">
        <w:rPr>
          <w:rFonts w:ascii="Times New Roman" w:hAnsi="Times New Roman" w:cs="Times New Roman"/>
          <w:sz w:val="28"/>
        </w:rPr>
        <w:t xml:space="preserve">7 ноября в Управлении </w:t>
      </w:r>
      <w:proofErr w:type="spellStart"/>
      <w:r w:rsidRPr="00940580">
        <w:rPr>
          <w:rFonts w:ascii="Times New Roman" w:hAnsi="Times New Roman" w:cs="Times New Roman"/>
          <w:sz w:val="28"/>
        </w:rPr>
        <w:t>Росреестра</w:t>
      </w:r>
      <w:proofErr w:type="spellEnd"/>
      <w:r w:rsidRPr="00940580">
        <w:rPr>
          <w:rFonts w:ascii="Times New Roman" w:hAnsi="Times New Roman" w:cs="Times New Roman"/>
          <w:sz w:val="28"/>
        </w:rPr>
        <w:t xml:space="preserve"> по Ленинградской области</w:t>
      </w:r>
      <w:r w:rsidR="00941AE3">
        <w:rPr>
          <w:rFonts w:ascii="Times New Roman" w:hAnsi="Times New Roman" w:cs="Times New Roman"/>
          <w:sz w:val="28"/>
        </w:rPr>
        <w:t xml:space="preserve"> прошел Единый день консультаций в </w:t>
      </w:r>
      <w:r w:rsidR="00941AE3" w:rsidRPr="00940580">
        <w:rPr>
          <w:rFonts w:ascii="Times New Roman" w:hAnsi="Times New Roman" w:cs="Times New Roman"/>
          <w:sz w:val="28"/>
        </w:rPr>
        <w:t xml:space="preserve">рамках мероприятий, посвященных 10-летию образования Федеральной службы государственной регистрации, кадастра и </w:t>
      </w:r>
      <w:r w:rsidR="00AD76E8" w:rsidRPr="00940580">
        <w:rPr>
          <w:rFonts w:ascii="Times New Roman" w:hAnsi="Times New Roman" w:cs="Times New Roman"/>
          <w:sz w:val="28"/>
        </w:rPr>
        <w:t>картографии</w:t>
      </w:r>
      <w:r w:rsidR="00AD76E8">
        <w:rPr>
          <w:rFonts w:ascii="Times New Roman" w:hAnsi="Times New Roman" w:cs="Times New Roman"/>
          <w:sz w:val="28"/>
        </w:rPr>
        <w:t>. Цель проводимого мероприятия – разъяснение гражданам возникающих вопросов в сфере регистрации прав на недвижимость, постановки на кадастровый учет и получения соответствующих документов.</w:t>
      </w:r>
    </w:p>
    <w:p w:rsidR="00892EC9" w:rsidRDefault="00801905" w:rsidP="00892EC9">
      <w:pPr>
        <w:spacing w:after="0"/>
        <w:ind w:firstLine="709"/>
        <w:jc w:val="both"/>
        <w:rPr>
          <w:rFonts w:ascii="Times New Roman" w:hAnsi="Times New Roman" w:cs="Times New Roman"/>
          <w:sz w:val="28"/>
        </w:rPr>
      </w:pPr>
      <w:r>
        <w:rPr>
          <w:rFonts w:ascii="Times New Roman" w:hAnsi="Times New Roman" w:cs="Times New Roman"/>
          <w:sz w:val="28"/>
        </w:rPr>
        <w:t xml:space="preserve">От Кадастровой палаты по Ленинградской области приняла участие начальник отдела </w:t>
      </w:r>
      <w:r w:rsidR="00AD76E8" w:rsidRPr="00AD76E8">
        <w:rPr>
          <w:rFonts w:ascii="Times New Roman" w:hAnsi="Times New Roman" w:cs="Times New Roman"/>
          <w:sz w:val="28"/>
        </w:rPr>
        <w:t>обработки документов и обеспечения учетных действий №2 Юлия Михеева</w:t>
      </w:r>
      <w:r w:rsidR="00AD76E8">
        <w:rPr>
          <w:rFonts w:ascii="Times New Roman" w:hAnsi="Times New Roman" w:cs="Times New Roman"/>
          <w:sz w:val="28"/>
        </w:rPr>
        <w:t xml:space="preserve">. В ходе </w:t>
      </w:r>
      <w:r w:rsidR="00AD76E8" w:rsidRPr="00940580">
        <w:rPr>
          <w:rFonts w:ascii="Times New Roman" w:hAnsi="Times New Roman" w:cs="Times New Roman"/>
          <w:sz w:val="28"/>
        </w:rPr>
        <w:t xml:space="preserve">дня консультаций </w:t>
      </w:r>
      <w:r w:rsidR="00AD76E8">
        <w:rPr>
          <w:rFonts w:ascii="Times New Roman" w:hAnsi="Times New Roman" w:cs="Times New Roman"/>
          <w:sz w:val="28"/>
        </w:rPr>
        <w:t>были д</w:t>
      </w:r>
      <w:r w:rsidR="0051488E" w:rsidRPr="00940580">
        <w:rPr>
          <w:rFonts w:ascii="Times New Roman" w:hAnsi="Times New Roman" w:cs="Times New Roman"/>
          <w:sz w:val="28"/>
        </w:rPr>
        <w:t xml:space="preserve">аны комментарии по вопросам </w:t>
      </w:r>
      <w:r w:rsidR="00713C25" w:rsidRPr="00940580">
        <w:rPr>
          <w:rFonts w:ascii="Times New Roman" w:hAnsi="Times New Roman" w:cs="Times New Roman"/>
          <w:sz w:val="28"/>
        </w:rPr>
        <w:t>исправлени</w:t>
      </w:r>
      <w:r w:rsidR="00713C25">
        <w:rPr>
          <w:rFonts w:ascii="Times New Roman" w:hAnsi="Times New Roman" w:cs="Times New Roman"/>
          <w:sz w:val="28"/>
        </w:rPr>
        <w:t>я</w:t>
      </w:r>
      <w:r w:rsidR="00713C25" w:rsidRPr="00940580">
        <w:rPr>
          <w:rFonts w:ascii="Times New Roman" w:hAnsi="Times New Roman" w:cs="Times New Roman"/>
          <w:sz w:val="28"/>
        </w:rPr>
        <w:t xml:space="preserve"> реестровых ошибок,</w:t>
      </w:r>
      <w:r w:rsidR="0051488E" w:rsidRPr="00940580">
        <w:rPr>
          <w:rFonts w:ascii="Times New Roman" w:hAnsi="Times New Roman" w:cs="Times New Roman"/>
          <w:sz w:val="28"/>
        </w:rPr>
        <w:t xml:space="preserve"> </w:t>
      </w:r>
      <w:r w:rsidR="00224F93">
        <w:rPr>
          <w:rFonts w:ascii="Times New Roman" w:hAnsi="Times New Roman" w:cs="Times New Roman"/>
          <w:sz w:val="28"/>
        </w:rPr>
        <w:t xml:space="preserve">постановки на </w:t>
      </w:r>
      <w:r w:rsidR="0051488E" w:rsidRPr="00940580">
        <w:rPr>
          <w:rFonts w:ascii="Times New Roman" w:hAnsi="Times New Roman" w:cs="Times New Roman"/>
          <w:sz w:val="28"/>
        </w:rPr>
        <w:t>кадастров</w:t>
      </w:r>
      <w:r w:rsidR="00224F93">
        <w:rPr>
          <w:rFonts w:ascii="Times New Roman" w:hAnsi="Times New Roman" w:cs="Times New Roman"/>
          <w:sz w:val="28"/>
        </w:rPr>
        <w:t>ый</w:t>
      </w:r>
      <w:r w:rsidR="00713C25">
        <w:rPr>
          <w:rFonts w:ascii="Times New Roman" w:hAnsi="Times New Roman" w:cs="Times New Roman"/>
          <w:sz w:val="28"/>
        </w:rPr>
        <w:t xml:space="preserve"> </w:t>
      </w:r>
      <w:r w:rsidR="0051488E" w:rsidRPr="00940580">
        <w:rPr>
          <w:rFonts w:ascii="Times New Roman" w:hAnsi="Times New Roman" w:cs="Times New Roman"/>
          <w:sz w:val="28"/>
        </w:rPr>
        <w:t xml:space="preserve">учет </w:t>
      </w:r>
      <w:r w:rsidR="00224F93">
        <w:rPr>
          <w:rFonts w:ascii="Times New Roman" w:hAnsi="Times New Roman" w:cs="Times New Roman"/>
          <w:sz w:val="28"/>
        </w:rPr>
        <w:t xml:space="preserve">земельных участков и </w:t>
      </w:r>
      <w:r w:rsidR="0051488E" w:rsidRPr="00940580">
        <w:rPr>
          <w:rFonts w:ascii="Times New Roman" w:hAnsi="Times New Roman" w:cs="Times New Roman"/>
          <w:sz w:val="28"/>
        </w:rPr>
        <w:t>гаражей, изменени</w:t>
      </w:r>
      <w:r w:rsidR="00713C25">
        <w:rPr>
          <w:rFonts w:ascii="Times New Roman" w:hAnsi="Times New Roman" w:cs="Times New Roman"/>
          <w:sz w:val="28"/>
        </w:rPr>
        <w:t>я</w:t>
      </w:r>
      <w:r w:rsidR="0051488E" w:rsidRPr="00940580">
        <w:rPr>
          <w:rFonts w:ascii="Times New Roman" w:hAnsi="Times New Roman" w:cs="Times New Roman"/>
          <w:sz w:val="28"/>
        </w:rPr>
        <w:t xml:space="preserve"> вида разрешенного использования, кадастров</w:t>
      </w:r>
      <w:r w:rsidR="00713C25">
        <w:rPr>
          <w:rFonts w:ascii="Times New Roman" w:hAnsi="Times New Roman" w:cs="Times New Roman"/>
          <w:sz w:val="28"/>
        </w:rPr>
        <w:t>ой</w:t>
      </w:r>
      <w:r w:rsidR="0051488E" w:rsidRPr="00940580">
        <w:rPr>
          <w:rFonts w:ascii="Times New Roman" w:hAnsi="Times New Roman" w:cs="Times New Roman"/>
          <w:sz w:val="28"/>
        </w:rPr>
        <w:t xml:space="preserve"> стоимост</w:t>
      </w:r>
      <w:r w:rsidR="00713C25">
        <w:rPr>
          <w:rFonts w:ascii="Times New Roman" w:hAnsi="Times New Roman" w:cs="Times New Roman"/>
          <w:sz w:val="28"/>
        </w:rPr>
        <w:t xml:space="preserve">и, а также </w:t>
      </w:r>
      <w:r w:rsidR="002B2111" w:rsidRPr="00940580">
        <w:rPr>
          <w:rFonts w:ascii="Times New Roman" w:hAnsi="Times New Roman" w:cs="Times New Roman"/>
          <w:sz w:val="28"/>
        </w:rPr>
        <w:t>о формах обратной связи для взаимодействия с ведомством.</w:t>
      </w:r>
    </w:p>
    <w:p w:rsidR="00892EC9" w:rsidRPr="00892EC9" w:rsidRDefault="00892EC9" w:rsidP="00892EC9">
      <w:pPr>
        <w:spacing w:after="0"/>
        <w:ind w:firstLine="709"/>
        <w:jc w:val="both"/>
        <w:rPr>
          <w:rFonts w:ascii="Times New Roman" w:hAnsi="Times New Roman" w:cs="Times New Roman"/>
          <w:sz w:val="28"/>
        </w:rPr>
      </w:pPr>
      <w:r w:rsidRPr="00892EC9">
        <w:rPr>
          <w:rFonts w:ascii="Times New Roman" w:hAnsi="Times New Roman" w:cs="Times New Roman"/>
          <w:b/>
          <w:sz w:val="28"/>
        </w:rPr>
        <w:t>Вопрос:</w:t>
      </w:r>
      <w:r w:rsidRPr="00892EC9">
        <w:rPr>
          <w:rFonts w:ascii="Times New Roman" w:hAnsi="Times New Roman" w:cs="Times New Roman"/>
          <w:sz w:val="28"/>
        </w:rPr>
        <w:t xml:space="preserve"> Планируется осуществить снос объекта недвижимости. Необходимо ли направлять в уполномоченные органы уведомление о начале работ по сносу объекта капитального строительства</w:t>
      </w:r>
      <w:r>
        <w:rPr>
          <w:rFonts w:ascii="Times New Roman" w:hAnsi="Times New Roman" w:cs="Times New Roman"/>
          <w:sz w:val="28"/>
        </w:rPr>
        <w:t>?</w:t>
      </w:r>
    </w:p>
    <w:p w:rsidR="00892EC9" w:rsidRDefault="00892EC9" w:rsidP="00795393">
      <w:pPr>
        <w:spacing w:after="0"/>
        <w:ind w:firstLine="709"/>
        <w:jc w:val="both"/>
        <w:rPr>
          <w:rFonts w:ascii="Times New Roman" w:hAnsi="Times New Roman" w:cs="Times New Roman"/>
          <w:sz w:val="28"/>
        </w:rPr>
      </w:pPr>
      <w:r w:rsidRPr="00892EC9">
        <w:rPr>
          <w:rFonts w:ascii="Times New Roman" w:hAnsi="Times New Roman" w:cs="Times New Roman"/>
          <w:b/>
          <w:sz w:val="28"/>
        </w:rPr>
        <w:t>Ответ:</w:t>
      </w:r>
      <w:r w:rsidRPr="00892EC9">
        <w:rPr>
          <w:rFonts w:ascii="Times New Roman" w:hAnsi="Times New Roman" w:cs="Times New Roman"/>
          <w:sz w:val="28"/>
        </w:rPr>
        <w:t xml:space="preserve"> Уведомлять уполномоченные органы о начале работ по сносу необходимо, за исключением случаев, когда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w:t>
      </w:r>
    </w:p>
    <w:p w:rsidR="00892EC9" w:rsidRDefault="00892EC9" w:rsidP="00892EC9">
      <w:pPr>
        <w:spacing w:after="0"/>
        <w:ind w:firstLine="709"/>
        <w:jc w:val="both"/>
        <w:rPr>
          <w:rFonts w:ascii="Times New Roman" w:hAnsi="Times New Roman" w:cs="Times New Roman"/>
          <w:sz w:val="28"/>
        </w:rPr>
      </w:pPr>
      <w:r w:rsidRPr="00892EC9">
        <w:rPr>
          <w:rFonts w:ascii="Times New Roman" w:hAnsi="Times New Roman" w:cs="Times New Roman"/>
          <w:b/>
          <w:sz w:val="28"/>
        </w:rPr>
        <w:t>Вопрос:</w:t>
      </w:r>
      <w:r>
        <w:rPr>
          <w:rFonts w:ascii="Times New Roman" w:hAnsi="Times New Roman" w:cs="Times New Roman"/>
          <w:sz w:val="28"/>
        </w:rPr>
        <w:t xml:space="preserve"> Мне принадлежит на праве общей долевой собственности часть квартир</w:t>
      </w:r>
      <w:r w:rsidR="00795393">
        <w:rPr>
          <w:rFonts w:ascii="Times New Roman" w:hAnsi="Times New Roman" w:cs="Times New Roman"/>
          <w:sz w:val="28"/>
        </w:rPr>
        <w:t>ы</w:t>
      </w:r>
      <w:r>
        <w:rPr>
          <w:rFonts w:ascii="Times New Roman" w:hAnsi="Times New Roman" w:cs="Times New Roman"/>
          <w:sz w:val="28"/>
        </w:rPr>
        <w:t>. Могу ли я заказать документ, в котором указана стоимость именно моей доли?</w:t>
      </w:r>
    </w:p>
    <w:p w:rsidR="00C409D8" w:rsidRDefault="00C409D8" w:rsidP="00892EC9">
      <w:pPr>
        <w:spacing w:after="0"/>
        <w:ind w:firstLine="709"/>
        <w:jc w:val="both"/>
        <w:rPr>
          <w:rFonts w:ascii="Times New Roman" w:hAnsi="Times New Roman" w:cs="Times New Roman"/>
          <w:sz w:val="28"/>
        </w:rPr>
      </w:pPr>
      <w:r w:rsidRPr="00C409D8">
        <w:rPr>
          <w:rFonts w:ascii="Times New Roman" w:hAnsi="Times New Roman" w:cs="Times New Roman"/>
          <w:b/>
          <w:sz w:val="28"/>
        </w:rPr>
        <w:t>Ответ:</w:t>
      </w:r>
      <w:r>
        <w:rPr>
          <w:rFonts w:ascii="Times New Roman" w:hAnsi="Times New Roman" w:cs="Times New Roman"/>
          <w:sz w:val="28"/>
        </w:rPr>
        <w:t xml:space="preserve"> Действующим законодательством не предусмотрено определение и внесение в Единый государственный реестр недвижимости сведений о кадастровой стоимости доли в праве на объект недвижимости.</w:t>
      </w:r>
    </w:p>
    <w:p w:rsidR="00892EC9" w:rsidRDefault="00C409D8" w:rsidP="00795393">
      <w:pPr>
        <w:spacing w:after="0"/>
        <w:ind w:firstLine="709"/>
        <w:jc w:val="both"/>
        <w:rPr>
          <w:rFonts w:ascii="Times New Roman" w:hAnsi="Times New Roman" w:cs="Times New Roman"/>
          <w:sz w:val="28"/>
        </w:rPr>
      </w:pPr>
      <w:r>
        <w:rPr>
          <w:rFonts w:ascii="Times New Roman" w:hAnsi="Times New Roman" w:cs="Times New Roman"/>
          <w:sz w:val="28"/>
        </w:rPr>
        <w:t>Таким образом, заказывая выписку о кадастровой стоимости объекта недвижимости</w:t>
      </w:r>
      <w:r w:rsidR="00795393">
        <w:rPr>
          <w:rFonts w:ascii="Times New Roman" w:hAnsi="Times New Roman" w:cs="Times New Roman"/>
          <w:sz w:val="28"/>
        </w:rPr>
        <w:t>,</w:t>
      </w:r>
      <w:r>
        <w:rPr>
          <w:rFonts w:ascii="Times New Roman" w:hAnsi="Times New Roman" w:cs="Times New Roman"/>
          <w:sz w:val="28"/>
        </w:rPr>
        <w:t xml:space="preserve"> Вы получите документ, в котором будет отражена кадастровая стоимость всей квартиры.</w:t>
      </w:r>
    </w:p>
    <w:p w:rsidR="0040398C" w:rsidRPr="0040398C" w:rsidRDefault="0040398C" w:rsidP="0040398C">
      <w:pPr>
        <w:spacing w:after="0"/>
        <w:ind w:firstLine="708"/>
        <w:jc w:val="both"/>
        <w:rPr>
          <w:rFonts w:ascii="Times New Roman" w:hAnsi="Times New Roman" w:cs="Times New Roman"/>
          <w:sz w:val="28"/>
        </w:rPr>
      </w:pPr>
      <w:r w:rsidRPr="0040398C">
        <w:rPr>
          <w:rFonts w:ascii="Times New Roman" w:hAnsi="Times New Roman" w:cs="Times New Roman"/>
          <w:b/>
          <w:sz w:val="28"/>
        </w:rPr>
        <w:t>Вопрос:</w:t>
      </w:r>
      <w:r w:rsidRPr="0040398C">
        <w:rPr>
          <w:rFonts w:ascii="Times New Roman" w:hAnsi="Times New Roman" w:cs="Times New Roman"/>
          <w:sz w:val="28"/>
        </w:rPr>
        <w:t xml:space="preserve"> Необходимо ли в настоящее время получать уведомление о строительстве, реконструкции или об окончании строительства на жилое строение в садоводствах?</w:t>
      </w:r>
    </w:p>
    <w:p w:rsidR="00892EC9" w:rsidRPr="00940580" w:rsidRDefault="0040398C" w:rsidP="00C409D8">
      <w:pPr>
        <w:spacing w:after="0"/>
        <w:ind w:firstLine="709"/>
        <w:jc w:val="both"/>
        <w:rPr>
          <w:rFonts w:ascii="Times New Roman" w:hAnsi="Times New Roman" w:cs="Times New Roman"/>
          <w:sz w:val="28"/>
        </w:rPr>
      </w:pPr>
      <w:r w:rsidRPr="0040398C">
        <w:rPr>
          <w:rFonts w:ascii="Times New Roman" w:hAnsi="Times New Roman" w:cs="Times New Roman"/>
          <w:b/>
          <w:sz w:val="28"/>
        </w:rPr>
        <w:t>Ответ:</w:t>
      </w:r>
      <w:r w:rsidRPr="0040398C">
        <w:rPr>
          <w:rFonts w:ascii="Times New Roman" w:hAnsi="Times New Roman" w:cs="Times New Roman"/>
          <w:sz w:val="28"/>
        </w:rPr>
        <w:t xml:space="preserve"> До 01.03.2019 допускается кадастровый учет, регистрация прав на жилые строения, дома на садоводческих, дачных участках без уведомления о строительстве, реконструкции или об окончании строительства, реконструкции указанных объектов.</w:t>
      </w:r>
    </w:p>
    <w:p w:rsidR="00940580" w:rsidRPr="0040398C" w:rsidRDefault="0040398C" w:rsidP="00ED7B5B">
      <w:pPr>
        <w:spacing w:after="0"/>
        <w:ind w:firstLine="709"/>
        <w:jc w:val="both"/>
        <w:rPr>
          <w:rFonts w:ascii="Times New Roman" w:hAnsi="Times New Roman" w:cs="Times New Roman"/>
          <w:sz w:val="28"/>
        </w:rPr>
      </w:pPr>
      <w:r>
        <w:rPr>
          <w:rFonts w:ascii="Times New Roman" w:hAnsi="Times New Roman" w:cs="Times New Roman"/>
          <w:sz w:val="28"/>
        </w:rPr>
        <w:t xml:space="preserve">С подробной информацией о личном приеме в Кадастровой палате по Ленинградской области можно ознакомиться на сайте </w:t>
      </w:r>
      <w:hyperlink r:id="rId5" w:history="1">
        <w:r w:rsidRPr="00906629">
          <w:rPr>
            <w:rStyle w:val="a5"/>
            <w:rFonts w:ascii="Times New Roman" w:hAnsi="Times New Roman" w:cs="Times New Roman"/>
            <w:sz w:val="28"/>
            <w:lang w:val="en-US"/>
          </w:rPr>
          <w:t>www</w:t>
        </w:r>
        <w:r w:rsidRPr="00906629">
          <w:rPr>
            <w:rStyle w:val="a5"/>
            <w:rFonts w:ascii="Times New Roman" w:hAnsi="Times New Roman" w:cs="Times New Roman"/>
            <w:sz w:val="28"/>
          </w:rPr>
          <w:t>.</w:t>
        </w:r>
        <w:proofErr w:type="spellStart"/>
        <w:r w:rsidRPr="00906629">
          <w:rPr>
            <w:rStyle w:val="a5"/>
            <w:rFonts w:ascii="Times New Roman" w:hAnsi="Times New Roman" w:cs="Times New Roman"/>
            <w:sz w:val="28"/>
            <w:lang w:val="en-US"/>
          </w:rPr>
          <w:t>kadastr</w:t>
        </w:r>
        <w:proofErr w:type="spellEnd"/>
        <w:r w:rsidRPr="00906629">
          <w:rPr>
            <w:rStyle w:val="a5"/>
            <w:rFonts w:ascii="Times New Roman" w:hAnsi="Times New Roman" w:cs="Times New Roman"/>
            <w:sz w:val="28"/>
          </w:rPr>
          <w:t>.</w:t>
        </w:r>
        <w:proofErr w:type="spellStart"/>
        <w:r w:rsidRPr="00906629">
          <w:rPr>
            <w:rStyle w:val="a5"/>
            <w:rFonts w:ascii="Times New Roman" w:hAnsi="Times New Roman" w:cs="Times New Roman"/>
            <w:sz w:val="28"/>
            <w:lang w:val="en-US"/>
          </w:rPr>
          <w:t>ru</w:t>
        </w:r>
        <w:proofErr w:type="spellEnd"/>
      </w:hyperlink>
      <w:r>
        <w:rPr>
          <w:rFonts w:ascii="Times New Roman" w:hAnsi="Times New Roman" w:cs="Times New Roman"/>
          <w:sz w:val="28"/>
        </w:rPr>
        <w:t xml:space="preserve"> .</w:t>
      </w:r>
    </w:p>
    <w:p w:rsidR="005C5747" w:rsidRPr="002B2111" w:rsidRDefault="005C5747" w:rsidP="00940580">
      <w:pPr>
        <w:spacing w:after="0"/>
        <w:ind w:firstLine="709"/>
        <w:jc w:val="both"/>
        <w:rPr>
          <w:rFonts w:ascii="Times New Roman" w:hAnsi="Times New Roman" w:cs="Times New Roman"/>
        </w:rPr>
      </w:pPr>
    </w:p>
    <w:sectPr w:rsidR="005C5747" w:rsidRPr="002B2111" w:rsidSect="0079539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95"/>
    <w:rsid w:val="00040268"/>
    <w:rsid w:val="00095C6E"/>
    <w:rsid w:val="00224F93"/>
    <w:rsid w:val="00270BD2"/>
    <w:rsid w:val="002B2111"/>
    <w:rsid w:val="003321F8"/>
    <w:rsid w:val="0040398C"/>
    <w:rsid w:val="00481D51"/>
    <w:rsid w:val="0051488E"/>
    <w:rsid w:val="005C5747"/>
    <w:rsid w:val="00713C25"/>
    <w:rsid w:val="00795393"/>
    <w:rsid w:val="007B7207"/>
    <w:rsid w:val="00801905"/>
    <w:rsid w:val="00816875"/>
    <w:rsid w:val="00892EC9"/>
    <w:rsid w:val="00940580"/>
    <w:rsid w:val="00941AE3"/>
    <w:rsid w:val="00A05895"/>
    <w:rsid w:val="00AD76E8"/>
    <w:rsid w:val="00B5284C"/>
    <w:rsid w:val="00C409D8"/>
    <w:rsid w:val="00ED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5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580"/>
    <w:rPr>
      <w:rFonts w:ascii="Segoe UI" w:hAnsi="Segoe UI" w:cs="Segoe UI"/>
      <w:sz w:val="18"/>
      <w:szCs w:val="18"/>
    </w:rPr>
  </w:style>
  <w:style w:type="character" w:styleId="a5">
    <w:name w:val="Hyperlink"/>
    <w:basedOn w:val="a0"/>
    <w:uiPriority w:val="99"/>
    <w:unhideWhenUsed/>
    <w:rsid w:val="004039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5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580"/>
    <w:rPr>
      <w:rFonts w:ascii="Segoe UI" w:hAnsi="Segoe UI" w:cs="Segoe UI"/>
      <w:sz w:val="18"/>
      <w:szCs w:val="18"/>
    </w:rPr>
  </w:style>
  <w:style w:type="character" w:styleId="a5">
    <w:name w:val="Hyperlink"/>
    <w:basedOn w:val="a0"/>
    <w:uiPriority w:val="99"/>
    <w:unhideWhenUsed/>
    <w:rsid w:val="00403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da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Васильевна Чигоева</dc:creator>
  <cp:keywords/>
  <dc:description/>
  <cp:lastModifiedBy>Никаноров Вадим Александрович</cp:lastModifiedBy>
  <cp:revision>2</cp:revision>
  <cp:lastPrinted>2018-11-09T07:57:00Z</cp:lastPrinted>
  <dcterms:created xsi:type="dcterms:W3CDTF">2018-11-19T10:33:00Z</dcterms:created>
  <dcterms:modified xsi:type="dcterms:W3CDTF">2018-11-19T10:33:00Z</dcterms:modified>
</cp:coreProperties>
</file>