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42A" w:rsidRDefault="0074642A" w:rsidP="0074642A">
      <w:pPr>
        <w:tabs>
          <w:tab w:val="num" w:pos="-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  <w:r w:rsidRPr="004A761E">
        <w:rPr>
          <w:sz w:val="28"/>
          <w:szCs w:val="28"/>
        </w:rPr>
        <w:t xml:space="preserve">Администрация Сусанинского сельского поселения </w:t>
      </w:r>
      <w:r>
        <w:rPr>
          <w:sz w:val="28"/>
          <w:szCs w:val="28"/>
        </w:rPr>
        <w:t xml:space="preserve">Гатчинского муниципального </w:t>
      </w:r>
      <w:r w:rsidRPr="004A761E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Ленинградской области в соответствии со статьей 39.18 Земельного кодекса Российской Федерации информирует о предполагаемом предоставлении земельного участка в собственность:</w:t>
      </w:r>
    </w:p>
    <w:p w:rsidR="0074642A" w:rsidRDefault="0074642A" w:rsidP="0074642A">
      <w:pPr>
        <w:tabs>
          <w:tab w:val="num" w:pos="-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для индивидуального жилищного строительства, расположенного по адресу: Ленинградская область, Гатчинский муниципальный район, Сусанинское сельское поселение, п. Кобралово, ул. Молодежная, д. 4, кадастровый номер 47:23:0301004:195, площадью 1500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Категория земель – земли населенных пунктов.</w:t>
      </w:r>
    </w:p>
    <w:p w:rsidR="0074642A" w:rsidRDefault="0074642A" w:rsidP="0074642A">
      <w:pPr>
        <w:tabs>
          <w:tab w:val="num" w:pos="-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Граждане в течение тридцати дней со дня опубликования и размещения извещения вправе подать заявления о намерении участвовать в аукционе по продаже такого земельного участка лично в рабочие дни по адресу: Ленинградская область, Гатчинский район, п. Сусанино, Петровский проспект,    д. 20,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2, почтой по адресу: Ленинградская область, Гатчинский район,        п. Сусанино, Петровский проспект, д. 20. Ознакомление со схемой расположения земельного участка осуществляется по адресу: Ленинградская область, Гатчинский район, п. Сусанино, Петровский проспект, д. 20,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№2 в часы приема вторник с 9-00 до 13-00 и с 14-00 до 17-00 и пятница с 9-00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13-00.</w:t>
      </w:r>
    </w:p>
    <w:p w:rsidR="0074642A" w:rsidRDefault="0074642A" w:rsidP="0074642A">
      <w:pPr>
        <w:tabs>
          <w:tab w:val="num" w:pos="-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Справки по телефону (881371)54-546.</w:t>
      </w:r>
    </w:p>
    <w:p w:rsidR="003934ED" w:rsidRDefault="003934ED"/>
    <w:sectPr w:rsidR="00393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42A"/>
    <w:rsid w:val="003934ED"/>
    <w:rsid w:val="0074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Росреестр</dc:creator>
  <cp:keywords/>
  <dc:description/>
  <cp:lastModifiedBy>Росреестр</cp:lastModifiedBy>
  <cp:revision>1</cp:revision>
  <dcterms:created xsi:type="dcterms:W3CDTF">2015-11-03T11:12:00Z</dcterms:created>
  <dcterms:modified xsi:type="dcterms:W3CDTF">2015-11-03T11:13:00Z</dcterms:modified>
</cp:coreProperties>
</file>