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1C" w:rsidRDefault="005D141C" w:rsidP="005D141C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761E">
        <w:rPr>
          <w:sz w:val="28"/>
          <w:szCs w:val="28"/>
        </w:rPr>
        <w:t xml:space="preserve">Администрация Сусанинского сельского поселения </w:t>
      </w:r>
      <w:r>
        <w:rPr>
          <w:sz w:val="28"/>
          <w:szCs w:val="28"/>
        </w:rPr>
        <w:t xml:space="preserve">Гатчинского муниципального </w:t>
      </w:r>
      <w:r w:rsidRPr="004A761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Ленинградской области в соответствии со статьей 39.18 Земельного кодекса Российской Федерации информирует о предполагаемом предоставлении земельных участков в аренду:</w:t>
      </w:r>
    </w:p>
    <w:p w:rsidR="005D141C" w:rsidRDefault="005D141C" w:rsidP="005D141C">
      <w:pPr>
        <w:tabs>
          <w:tab w:val="num" w:pos="-900"/>
        </w:tabs>
        <w:jc w:val="both"/>
        <w:rPr>
          <w:sz w:val="28"/>
          <w:szCs w:val="28"/>
        </w:rPr>
      </w:pPr>
    </w:p>
    <w:p w:rsidR="005D141C" w:rsidRDefault="005D141C" w:rsidP="005D141C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для ведения личного подсобного хозяйства, расположенного по адресу: Ленинградская область, Гатчинский муниципальный район, Сусанинское сельское поселение, п. Сусанино, 9 линия, уч. 176, кадастровый квартал 47:23:0502001, площадью 1500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Категория земель – земли населенных пунктов;</w:t>
      </w:r>
    </w:p>
    <w:p w:rsidR="005D141C" w:rsidRDefault="005D141C" w:rsidP="005D141C">
      <w:pPr>
        <w:tabs>
          <w:tab w:val="num" w:pos="-900"/>
        </w:tabs>
        <w:ind w:hanging="900"/>
        <w:jc w:val="both"/>
        <w:rPr>
          <w:sz w:val="28"/>
          <w:szCs w:val="28"/>
        </w:rPr>
      </w:pPr>
    </w:p>
    <w:p w:rsidR="005D141C" w:rsidRDefault="005D141C" w:rsidP="005D141C">
      <w:pPr>
        <w:tabs>
          <w:tab w:val="num" w:pos="-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Граждане в течение тридцати дней со дня опубликования и размещения извещения вправе подать заявления о намерении участвовать в аукционе на право заключения договора аренды такого земельного участка лично в рабочие дни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2, почтой по адресу: Ленинградская область, Гатчинский район, п. Сусанино, Петровский проспект, д. 20. Ознакомление со схемой расположения земельного участка осуществляется по адресу: Ленинградская область, Гатчинский район, п. Сусанино, Петровский проспект, д. 20,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 в часы приема вторник с 9-00 до 13-00 и с 14-00 до 17-00 и пятница с 9-00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13-00.</w:t>
      </w:r>
    </w:p>
    <w:p w:rsidR="005D141C" w:rsidRDefault="005D141C" w:rsidP="005D141C">
      <w:pPr>
        <w:tabs>
          <w:tab w:val="num" w:pos="-900"/>
        </w:tabs>
        <w:ind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D141C" w:rsidRDefault="005D141C" w:rsidP="005D141C">
      <w:pPr>
        <w:tabs>
          <w:tab w:val="num" w:pos="-90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Справки по телефону (881371)54-546.</w:t>
      </w:r>
    </w:p>
    <w:p w:rsidR="00D60ACD" w:rsidRDefault="00D60ACD"/>
    <w:sectPr w:rsidR="00D6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1C"/>
    <w:rsid w:val="005D141C"/>
    <w:rsid w:val="00D6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Росреестр</dc:creator>
  <cp:keywords/>
  <dc:description/>
  <cp:lastModifiedBy>Росреестр</cp:lastModifiedBy>
  <cp:revision>1</cp:revision>
  <dcterms:created xsi:type="dcterms:W3CDTF">2015-11-19T10:39:00Z</dcterms:created>
  <dcterms:modified xsi:type="dcterms:W3CDTF">2015-11-19T10:40:00Z</dcterms:modified>
</cp:coreProperties>
</file>