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1D2E2F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02.03.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3C3570" w:rsidRPr="003C3570">
              <w:rPr>
                <w:rFonts w:ascii="Times New Roman" w:hAnsi="Times New Roman" w:cs="Times New Roman"/>
                <w:sz w:val="26"/>
                <w:szCs w:val="26"/>
              </w:rPr>
              <w:t>Выдача, переоформление разре</w:t>
            </w:r>
            <w:bookmarkStart w:id="0" w:name="_GoBack"/>
            <w:bookmarkEnd w:id="0"/>
            <w:r w:rsidR="003C3570" w:rsidRPr="003C3570">
              <w:rPr>
                <w:rFonts w:ascii="Times New Roman" w:hAnsi="Times New Roman" w:cs="Times New Roman"/>
                <w:sz w:val="26"/>
                <w:szCs w:val="26"/>
              </w:rPr>
              <w:t>шений на право организации розничных рынков и продление срока действия разрешений на право организации розничных рынков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от 24.08.2022 № 278: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4D9">
        <w:rPr>
          <w:rFonts w:ascii="Times New Roman" w:hAnsi="Times New Roman" w:cs="Times New Roman"/>
          <w:sz w:val="26"/>
          <w:szCs w:val="26"/>
        </w:rPr>
        <w:t xml:space="preserve">Пункт 2.4.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54D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lastRenderedPageBreak/>
        <w:t>1) срок рассмотрения заявления о предоста</w:t>
      </w:r>
      <w:r w:rsidR="00BB2628">
        <w:rPr>
          <w:rFonts w:ascii="Times New Roman" w:hAnsi="Times New Roman" w:cs="Times New Roman"/>
          <w:sz w:val="26"/>
          <w:szCs w:val="26"/>
        </w:rPr>
        <w:t xml:space="preserve">влении разрешения составляет 30 </w:t>
      </w:r>
      <w:r w:rsidRPr="00C254D9">
        <w:rPr>
          <w:rFonts w:ascii="Times New Roman" w:hAnsi="Times New Roman" w:cs="Times New Roman"/>
          <w:sz w:val="26"/>
          <w:szCs w:val="26"/>
        </w:rPr>
        <w:t>календарных дней с момента регистрации поступления в Администрацию заявления о предоставлении разрешения;</w:t>
      </w:r>
    </w:p>
    <w:p w:rsidR="00C254D9" w:rsidRP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t>2) срок рассмотрения заявления о переоформлении разрешения,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разрешения, о продлении срока действия разрешения;</w:t>
      </w:r>
    </w:p>
    <w:p w:rsidR="00C254D9" w:rsidRDefault="00C254D9" w:rsidP="00BB262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C254D9">
        <w:rPr>
          <w:rFonts w:ascii="Times New Roman" w:hAnsi="Times New Roman" w:cs="Times New Roman"/>
          <w:sz w:val="26"/>
          <w:szCs w:val="26"/>
        </w:rPr>
        <w:t>3) 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не более дня, следующего за днем со дня издания соответствующего постановления Администрации.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819DE" w:rsidRDefault="00BB2628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подпункте 3 пункта 3.1.2. Административного регламента цифру «10» заменить на цифру «12»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89F3-56B4-4F89-847E-5AC42E6B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4</cp:revision>
  <cp:lastPrinted>2021-02-19T08:08:00Z</cp:lastPrinted>
  <dcterms:created xsi:type="dcterms:W3CDTF">2021-02-19T09:54:00Z</dcterms:created>
  <dcterms:modified xsi:type="dcterms:W3CDTF">2023-03-02T07:47:00Z</dcterms:modified>
</cp:coreProperties>
</file>