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8E375D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__.04</w:t>
      </w:r>
      <w:r w:rsidR="001D2E2F">
        <w:rPr>
          <w:rFonts w:ascii="Times New Roman" w:hAnsi="Times New Roman"/>
          <w:sz w:val="26"/>
          <w:szCs w:val="26"/>
        </w:rPr>
        <w:t>.</w:t>
      </w:r>
      <w:r w:rsidR="00E93465">
        <w:rPr>
          <w:rFonts w:ascii="Times New Roman" w:hAnsi="Times New Roman"/>
          <w:sz w:val="26"/>
          <w:szCs w:val="26"/>
        </w:rPr>
        <w:t xml:space="preserve">2024  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№ 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A50254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</w:t>
            </w:r>
            <w:r w:rsidR="00812DDD" w:rsidRPr="003C3570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="00E0669E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 </w:t>
            </w:r>
            <w:r w:rsidR="005B3D3B" w:rsidRPr="003C3570">
              <w:rPr>
                <w:rFonts w:ascii="Times New Roman" w:hAnsi="Times New Roman" w:cs="Times New Roman"/>
                <w:sz w:val="26"/>
                <w:szCs w:val="26"/>
              </w:rPr>
              <w:t>по предоставлению муниципальной услуги «</w:t>
            </w:r>
            <w:r w:rsidR="00BD0443" w:rsidRPr="00BD0443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      </w:r>
            <w:r w:rsidR="00F71EE9" w:rsidRPr="003C357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твержденный П</w:t>
            </w:r>
            <w:r w:rsidR="000425B2"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остановлением администрации от </w:t>
            </w:r>
            <w:r w:rsidR="00BD0443">
              <w:rPr>
                <w:rFonts w:ascii="Times New Roman" w:hAnsi="Times New Roman" w:cs="Times New Roman"/>
                <w:sz w:val="26"/>
                <w:szCs w:val="26"/>
              </w:rPr>
              <w:t>22.12.2022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D0443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>соответствии с поручением главы администрации Гатчинского муниципального района Ленинградской области</w:t>
      </w:r>
      <w:r w:rsidRPr="004A728C">
        <w:rPr>
          <w:rFonts w:ascii="Times New Roman" w:hAnsi="Times New Roman" w:cs="Times New Roman"/>
          <w:sz w:val="26"/>
          <w:szCs w:val="26"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следующие </w:t>
      </w:r>
      <w:r w:rsidR="008863E5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BD0443" w:rsidRPr="00BD0443">
        <w:rPr>
          <w:rFonts w:ascii="Times New Roman" w:hAnsi="Times New Roman" w:cs="Times New Roman"/>
          <w:sz w:val="26"/>
          <w:szCs w:val="26"/>
        </w:rPr>
        <w:t xml:space="preserve">Предоставление гражданину в собственность бесплатно земельного участка, находящегося в муниципальной собственности </w:t>
      </w:r>
      <w:r w:rsidR="00BD0443" w:rsidRPr="00BD0443">
        <w:rPr>
          <w:rFonts w:ascii="Times New Roman" w:hAnsi="Times New Roman" w:cs="Times New Roman"/>
          <w:sz w:val="26"/>
          <w:szCs w:val="26"/>
        </w:rPr>
        <w:lastRenderedPageBreak/>
        <w:t>(государственная собственность на который не разграничена),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  <w:r w:rsidR="008E375D"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 w:rsidR="00BD0443">
        <w:rPr>
          <w:rFonts w:ascii="Times New Roman" w:hAnsi="Times New Roman" w:cs="Times New Roman"/>
          <w:sz w:val="26"/>
          <w:szCs w:val="26"/>
        </w:rPr>
        <w:t>22.12.2022</w:t>
      </w:r>
      <w:r w:rsidR="00BD0443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BD0443">
        <w:rPr>
          <w:rFonts w:ascii="Times New Roman" w:hAnsi="Times New Roman" w:cs="Times New Roman"/>
          <w:sz w:val="26"/>
          <w:szCs w:val="26"/>
        </w:rPr>
        <w:t>428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443">
        <w:rPr>
          <w:rFonts w:ascii="Times New Roman" w:hAnsi="Times New Roman" w:cs="Times New Roman"/>
          <w:sz w:val="26"/>
          <w:szCs w:val="26"/>
        </w:rPr>
        <w:t>Пункт 2.2.1</w:t>
      </w:r>
      <w:r w:rsidR="008E375D">
        <w:rPr>
          <w:rFonts w:ascii="Times New Roman" w:hAnsi="Times New Roman" w:cs="Times New Roman"/>
          <w:sz w:val="26"/>
          <w:szCs w:val="26"/>
        </w:rPr>
        <w:t>.</w:t>
      </w:r>
      <w:r w:rsidR="008863E5">
        <w:rPr>
          <w:rFonts w:ascii="Times New Roman" w:hAnsi="Times New Roman" w:cs="Times New Roman"/>
          <w:sz w:val="26"/>
          <w:szCs w:val="26"/>
        </w:rPr>
        <w:t xml:space="preserve"> </w:t>
      </w:r>
      <w:r w:rsidR="00C254D9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BD0443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8863E5" w:rsidRDefault="00C254D9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="00BD0443" w:rsidRPr="00BD0443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="00670371" w:rsidRPr="00670371">
        <w:rPr>
          <w:rFonts w:ascii="Times New Roman" w:hAnsi="Times New Roman" w:cs="Times New Roman"/>
          <w:sz w:val="26"/>
          <w:szCs w:val="26"/>
        </w:rPr>
        <w:t>»;</w:t>
      </w:r>
    </w:p>
    <w:p w:rsidR="00BD0443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1.2. В пункте 2.4. Административного регламента фразу «…до 01.01.2024...» заменить фразой </w:t>
      </w:r>
      <w:r>
        <w:rPr>
          <w:rFonts w:ascii="Times New Roman" w:hAnsi="Times New Roman" w:cs="Times New Roman"/>
          <w:sz w:val="26"/>
          <w:szCs w:val="26"/>
        </w:rPr>
        <w:t>«…</w:t>
      </w:r>
      <w:r>
        <w:rPr>
          <w:rFonts w:ascii="Times New Roman" w:hAnsi="Times New Roman" w:cs="Times New Roman"/>
          <w:sz w:val="26"/>
          <w:szCs w:val="26"/>
        </w:rPr>
        <w:t>до 01.01.2025.</w:t>
      </w:r>
      <w:r>
        <w:rPr>
          <w:rFonts w:ascii="Times New Roman" w:hAnsi="Times New Roman" w:cs="Times New Roman"/>
          <w:sz w:val="26"/>
          <w:szCs w:val="26"/>
        </w:rPr>
        <w:t>..»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0443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1.3. В подпункте 2 пункта 3.1.1.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 фразу «…до 01.01.2024...» заменить фразой «…до 01.01.2025...»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D0443" w:rsidRPr="00670371" w:rsidRDefault="00BD0443" w:rsidP="00BD0443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0647" w:rsidRPr="008E375D" w:rsidRDefault="004074A0" w:rsidP="008E375D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     </w:t>
      </w:r>
      <w:r w:rsidR="008E375D">
        <w:rPr>
          <w:rFonts w:ascii="Times New Roman" w:hAnsi="Times New Roman" w:cs="Times New Roman"/>
          <w:sz w:val="26"/>
          <w:szCs w:val="26"/>
        </w:rPr>
        <w:t xml:space="preserve">      </w:t>
      </w:r>
      <w:r w:rsidR="00BB2628">
        <w:rPr>
          <w:rFonts w:ascii="Times New Roman" w:hAnsi="Times New Roman" w:cs="Times New Roman"/>
          <w:sz w:val="26"/>
          <w:szCs w:val="26"/>
        </w:rPr>
        <w:t xml:space="preserve">  К.С. Морин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5284"/>
    <w:rsid w:val="001148E9"/>
    <w:rsid w:val="001215E0"/>
    <w:rsid w:val="00123A7B"/>
    <w:rsid w:val="00123C68"/>
    <w:rsid w:val="00130F2F"/>
    <w:rsid w:val="00136EE9"/>
    <w:rsid w:val="001441B0"/>
    <w:rsid w:val="0014777E"/>
    <w:rsid w:val="0015062E"/>
    <w:rsid w:val="00160968"/>
    <w:rsid w:val="00163FD3"/>
    <w:rsid w:val="00170984"/>
    <w:rsid w:val="00177ECF"/>
    <w:rsid w:val="001909A2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A7929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602D42"/>
    <w:rsid w:val="006059C5"/>
    <w:rsid w:val="0061119C"/>
    <w:rsid w:val="00631648"/>
    <w:rsid w:val="00642F08"/>
    <w:rsid w:val="006452AF"/>
    <w:rsid w:val="0065073C"/>
    <w:rsid w:val="006529B9"/>
    <w:rsid w:val="00670371"/>
    <w:rsid w:val="006735F4"/>
    <w:rsid w:val="00677C05"/>
    <w:rsid w:val="00693D49"/>
    <w:rsid w:val="00695512"/>
    <w:rsid w:val="006A08CD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863E5"/>
    <w:rsid w:val="00896C7F"/>
    <w:rsid w:val="008A373B"/>
    <w:rsid w:val="008A3D62"/>
    <w:rsid w:val="008B4289"/>
    <w:rsid w:val="008D4620"/>
    <w:rsid w:val="008D5CE4"/>
    <w:rsid w:val="008D6BDB"/>
    <w:rsid w:val="008E375D"/>
    <w:rsid w:val="008E6989"/>
    <w:rsid w:val="008F2E67"/>
    <w:rsid w:val="008F6FAA"/>
    <w:rsid w:val="00902EEE"/>
    <w:rsid w:val="00906780"/>
    <w:rsid w:val="00921733"/>
    <w:rsid w:val="00942BFF"/>
    <w:rsid w:val="00947528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A1E63"/>
    <w:rsid w:val="00BA3BEE"/>
    <w:rsid w:val="00BB2628"/>
    <w:rsid w:val="00BB3257"/>
    <w:rsid w:val="00BB4412"/>
    <w:rsid w:val="00BC26EA"/>
    <w:rsid w:val="00BC3A5C"/>
    <w:rsid w:val="00BD0443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93465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0C9D-9B03-4CBE-B6FB-C849BB37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14</cp:revision>
  <cp:lastPrinted>2021-02-19T08:08:00Z</cp:lastPrinted>
  <dcterms:created xsi:type="dcterms:W3CDTF">2021-02-19T09:54:00Z</dcterms:created>
  <dcterms:modified xsi:type="dcterms:W3CDTF">2024-05-02T12:17:00Z</dcterms:modified>
</cp:coreProperties>
</file>