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EF6ED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4A728C" w:rsidRDefault="00A50254" w:rsidP="0008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16278A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по присвоению, изменению и аннулированию адресов на территории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от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970B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085E2D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16278A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995869" w:rsidRPr="00995869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085E2D" w:rsidRPr="00085E2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присвоению, изменению и аннулированию адресов на территории Сусанинского сельского поселения, утвержденный Постановлением администрации от 14.12.2018 № 615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995869">
        <w:rPr>
          <w:rFonts w:ascii="Times New Roman" w:hAnsi="Times New Roman" w:cs="Times New Roman"/>
          <w:sz w:val="26"/>
          <w:szCs w:val="26"/>
        </w:rPr>
        <w:t>2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9DE">
        <w:rPr>
          <w:rFonts w:ascii="Times New Roman" w:hAnsi="Times New Roman" w:cs="Times New Roman"/>
          <w:sz w:val="26"/>
          <w:szCs w:val="26"/>
        </w:rPr>
        <w:t>2.1</w:t>
      </w:r>
      <w:r w:rsidR="00995869">
        <w:rPr>
          <w:rFonts w:ascii="Times New Roman" w:hAnsi="Times New Roman" w:cs="Times New Roman"/>
          <w:sz w:val="26"/>
          <w:szCs w:val="26"/>
        </w:rPr>
        <w:t>0</w:t>
      </w:r>
      <w:r w:rsidR="003819DE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B115D8" w:rsidRPr="005F5379" w:rsidRDefault="00717675" w:rsidP="007176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 w:rsidR="0099586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995869" w:rsidRPr="0099586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Специалиста по вопросам местного самоуправления Сусанинского сельского поселения Гатчинского муниципального района Ленинградской области, а также должностных лиц,  участвующих в пред</w:t>
      </w:r>
      <w:r w:rsidR="00995869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5F5379" w:rsidRPr="005F5379">
        <w:rPr>
          <w:rFonts w:ascii="Times New Roman" w:hAnsi="Times New Roman" w:cs="Times New Roman"/>
          <w:sz w:val="26"/>
          <w:szCs w:val="26"/>
        </w:rPr>
        <w:t>» дополнить подпунктами следующего содержания:</w:t>
      </w:r>
    </w:p>
    <w:p w:rsidR="00DE0FC0" w:rsidRPr="00DE0FC0" w:rsidRDefault="005F5379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DE0FC0" w:rsidRPr="00DE0FC0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E0FC0" w:rsidRPr="00DE0FC0" w:rsidRDefault="00DE0FC0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E0FC0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E0FC0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5F5379" w:rsidRDefault="00DE0FC0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0FC0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</w:t>
      </w:r>
      <w:r w:rsidRPr="00DE0FC0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E0FC0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80647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D80647">
        <w:rPr>
          <w:rFonts w:ascii="Times New Roman" w:hAnsi="Times New Roman" w:cs="Times New Roman"/>
          <w:sz w:val="26"/>
          <w:szCs w:val="26"/>
        </w:rPr>
        <w:t>Пункт 6.</w:t>
      </w:r>
      <w:r w:rsidR="00343751">
        <w:rPr>
          <w:rFonts w:ascii="Times New Roman" w:hAnsi="Times New Roman" w:cs="Times New Roman"/>
          <w:sz w:val="26"/>
          <w:szCs w:val="26"/>
        </w:rPr>
        <w:t>11</w:t>
      </w:r>
      <w:r w:rsidR="00995869">
        <w:rPr>
          <w:rFonts w:ascii="Times New Roman" w:hAnsi="Times New Roman" w:cs="Times New Roman"/>
          <w:sz w:val="26"/>
          <w:szCs w:val="26"/>
        </w:rPr>
        <w:t>. раздела 6</w:t>
      </w:r>
      <w:r w:rsidRPr="00D80647">
        <w:rPr>
          <w:rFonts w:ascii="Times New Roman" w:hAnsi="Times New Roman" w:cs="Times New Roman"/>
          <w:sz w:val="26"/>
          <w:szCs w:val="26"/>
        </w:rPr>
        <w:t xml:space="preserve"> «</w:t>
      </w:r>
      <w:r w:rsidR="00995869" w:rsidRPr="0099586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Специалиста по вопросам местного самоуправления Сусанинского сельского поселения Гатчинского муниципального района Ленинградской области, а также должностных лиц,  участвующих в пред</w:t>
      </w:r>
      <w:r w:rsidR="00995869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D80647">
        <w:rPr>
          <w:rFonts w:ascii="Times New Roman" w:hAnsi="Times New Roman" w:cs="Times New Roman"/>
          <w:sz w:val="26"/>
          <w:szCs w:val="26"/>
        </w:rPr>
        <w:t xml:space="preserve">» </w:t>
      </w:r>
      <w:r w:rsidR="00343751"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Pr="00D80647">
        <w:rPr>
          <w:rFonts w:ascii="Times New Roman" w:hAnsi="Times New Roman" w:cs="Times New Roman"/>
          <w:sz w:val="26"/>
          <w:szCs w:val="26"/>
        </w:rPr>
        <w:t>:</w:t>
      </w:r>
    </w:p>
    <w:p w:rsidR="00D80647" w:rsidRPr="00D80647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D80647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80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80647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21E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D8064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D8064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12321E">
        <w:rPr>
          <w:rFonts w:ascii="Times New Roman" w:hAnsi="Times New Roman" w:cs="Times New Roman"/>
          <w:sz w:val="26"/>
          <w:szCs w:val="26"/>
        </w:rPr>
        <w:t>.</w:t>
      </w:r>
    </w:p>
    <w:p w:rsidR="00D80647" w:rsidRDefault="0012321E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321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2321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321E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80647">
        <w:rPr>
          <w:rFonts w:ascii="Times New Roman" w:hAnsi="Times New Roman" w:cs="Times New Roman"/>
          <w:sz w:val="26"/>
          <w:szCs w:val="26"/>
        </w:rPr>
        <w:t>».</w:t>
      </w:r>
    </w:p>
    <w:p w:rsidR="0016278A" w:rsidRDefault="0016278A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2.4.1. Раздела 2 «</w:t>
      </w:r>
      <w:r w:rsidRPr="0016278A">
        <w:rPr>
          <w:rFonts w:ascii="Times New Roman" w:hAnsi="Times New Roman" w:cs="Times New Roman"/>
          <w:sz w:val="26"/>
          <w:szCs w:val="26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 редакции:</w:t>
      </w:r>
    </w:p>
    <w:p w:rsidR="0016278A" w:rsidRPr="0016278A" w:rsidRDefault="0016278A" w:rsidP="00162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6278A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      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278A">
        <w:rPr>
          <w:rFonts w:ascii="Times New Roman" w:hAnsi="Times New Roman" w:cs="Times New Roman"/>
          <w:sz w:val="26"/>
          <w:szCs w:val="26"/>
        </w:rPr>
        <w:t xml:space="preserve"> рабочих дней со дня подачи заявления о предоставлении услуги.</w:t>
      </w:r>
    </w:p>
    <w:p w:rsidR="0016278A" w:rsidRDefault="0016278A" w:rsidP="00162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78A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МФЦ срок, указанный в 2.4.1 настоящего Административного регламента, исчисляется со дня передачи МФЦ заявления и документов, указанных в 2.7. настоящего Административного регламента (при их наличии), в администрацию Сусанинского сельского поселения</w:t>
      </w:r>
    </w:p>
    <w:p w:rsidR="004A728C" w:rsidRDefault="00AD7351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85E2D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278A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43751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0B64"/>
    <w:rsid w:val="009715C4"/>
    <w:rsid w:val="00983674"/>
    <w:rsid w:val="0098728F"/>
    <w:rsid w:val="00995869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351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EF6ED2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1D75-9C47-423A-8029-A5B9C31A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90</cp:revision>
  <cp:lastPrinted>2019-01-30T06:07:00Z</cp:lastPrinted>
  <dcterms:created xsi:type="dcterms:W3CDTF">2018-04-02T08:17:00Z</dcterms:created>
  <dcterms:modified xsi:type="dcterms:W3CDTF">2019-01-30T06:07:00Z</dcterms:modified>
</cp:coreProperties>
</file>