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817F51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мая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:rsidTr="006A1657">
        <w:trPr>
          <w:trHeight w:val="1698"/>
        </w:trPr>
        <w:tc>
          <w:tcPr>
            <w:tcW w:w="5529" w:type="dxa"/>
            <w:hideMark/>
          </w:tcPr>
          <w:p w:rsidR="00A75448" w:rsidRPr="00E2611B" w:rsidRDefault="00A50254" w:rsidP="0081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2611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Сусанинского сельского поселения 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817F51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817F51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12.01.2006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817F51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муниципальной долговой книге Сусанинского сельского поселения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5B3D3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Default="00E2611B" w:rsidP="00E2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26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</w:t>
      </w:r>
      <w:r w:rsidR="00817F51">
        <w:rPr>
          <w:rFonts w:ascii="Times New Roman" w:hAnsi="Times New Roman" w:cs="Times New Roman"/>
          <w:sz w:val="28"/>
          <w:szCs w:val="28"/>
        </w:rPr>
        <w:t>ст. 100, 121 Бюджетного кодекса РФ</w:t>
      </w:r>
      <w:r w:rsidR="00406B96">
        <w:rPr>
          <w:rFonts w:ascii="Times New Roman" w:hAnsi="Times New Roman" w:cs="Times New Roman"/>
          <w:sz w:val="28"/>
          <w:szCs w:val="28"/>
        </w:rPr>
        <w:t xml:space="preserve">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  <w:r w:rsidR="00406B96">
        <w:rPr>
          <w:rFonts w:ascii="Times New Roman" w:hAnsi="Times New Roman" w:cs="Times New Roman"/>
          <w:sz w:val="28"/>
          <w:szCs w:val="28"/>
        </w:rPr>
        <w:t>,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015899" w:rsidRDefault="00B115D8" w:rsidP="00015899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015899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Pr="00015899">
        <w:rPr>
          <w:rFonts w:ascii="Times New Roman" w:hAnsi="Times New Roman" w:cs="Times New Roman"/>
          <w:sz w:val="28"/>
          <w:szCs w:val="28"/>
        </w:rPr>
        <w:t>в</w:t>
      </w:r>
      <w:r w:rsidR="00E0669E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406B96" w:rsidRPr="000158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Сусанинского сельского поселения 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817F51" w:rsidRPr="00015899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817F51" w:rsidRPr="00015899">
        <w:rPr>
          <w:rFonts w:ascii="Times New Roman" w:hAnsi="Times New Roman" w:cs="Times New Roman"/>
          <w:sz w:val="28"/>
          <w:szCs w:val="28"/>
          <w:lang w:eastAsia="ar-SA"/>
        </w:rPr>
        <w:t>12.01.2006г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17F51" w:rsidRPr="00015899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муниципальной долговой книге Сусанинского сельского поселения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A1657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, изложив </w:t>
      </w:r>
      <w:r w:rsidR="00406B96" w:rsidRPr="0001589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17F51" w:rsidRPr="00015899">
        <w:rPr>
          <w:rFonts w:ascii="Times New Roman" w:hAnsi="Times New Roman" w:cs="Times New Roman"/>
          <w:sz w:val="28"/>
          <w:szCs w:val="28"/>
        </w:rPr>
        <w:t>1.2</w:t>
      </w:r>
      <w:r w:rsidR="006A1657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015899" w:rsidRPr="00015899">
        <w:rPr>
          <w:rFonts w:ascii="Times New Roman" w:hAnsi="Times New Roman" w:cs="Times New Roman"/>
          <w:sz w:val="28"/>
          <w:szCs w:val="28"/>
        </w:rPr>
        <w:t>Положения</w:t>
      </w:r>
      <w:r w:rsidR="006A1657" w:rsidRPr="0001589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06B96" w:rsidRPr="00015899">
        <w:rPr>
          <w:rFonts w:ascii="Times New Roman" w:hAnsi="Times New Roman" w:cs="Times New Roman"/>
          <w:sz w:val="28"/>
          <w:szCs w:val="28"/>
        </w:rPr>
        <w:t>:</w:t>
      </w:r>
    </w:p>
    <w:p w:rsidR="00015899" w:rsidRPr="00015899" w:rsidRDefault="006A1657" w:rsidP="0001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015899" w:rsidRPr="00015899">
        <w:rPr>
          <w:rFonts w:ascii="Times New Roman" w:hAnsi="Times New Roman" w:cs="Times New Roman"/>
          <w:sz w:val="28"/>
          <w:szCs w:val="28"/>
        </w:rPr>
        <w:t>1.2. Муниципальная долговая книга Сусанинского сельского поселения представляет собой систематизированный свод информации о долговых обязательствах Сусанинского сельского поселения, составляющих муниципальный долг Сусанинского сельского поселения.</w:t>
      </w:r>
    </w:p>
    <w:p w:rsidR="00015899" w:rsidRP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 xml:space="preserve">          В Долговую книгу вносятся долговые обязательства, выраженные в форме: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15899">
        <w:rPr>
          <w:rStyle w:val="blk"/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dst5116"/>
      <w:bookmarkEnd w:id="0"/>
      <w:r w:rsidRPr="00015899">
        <w:rPr>
          <w:rStyle w:val="blk"/>
          <w:rFonts w:ascii="Times New Roman" w:hAnsi="Times New Roman" w:cs="Times New Roman"/>
          <w:sz w:val="28"/>
          <w:szCs w:val="28"/>
        </w:rPr>
        <w:t>2) бюджетным кредита</w:t>
      </w:r>
      <w:bookmarkStart w:id="1" w:name="_GoBack"/>
      <w:bookmarkEnd w:id="1"/>
      <w:r w:rsidRPr="00015899">
        <w:rPr>
          <w:rStyle w:val="blk"/>
          <w:rFonts w:ascii="Times New Roman" w:hAnsi="Times New Roman" w:cs="Times New Roman"/>
          <w:sz w:val="28"/>
          <w:szCs w:val="28"/>
        </w:rPr>
        <w:t>м, привлеченным в валюте Российской Федерации в местный бюджет из других бюджетов бюджетной системы Российской Федерации;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dst5117"/>
      <w:bookmarkEnd w:id="2"/>
      <w:r w:rsidRPr="00015899">
        <w:rPr>
          <w:rStyle w:val="blk"/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dst5118"/>
      <w:bookmarkEnd w:id="3"/>
      <w:r w:rsidRPr="00015899">
        <w:rPr>
          <w:rStyle w:val="blk"/>
          <w:rFonts w:ascii="Times New Roman" w:hAnsi="Times New Roman" w:cs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dst5119"/>
      <w:bookmarkEnd w:id="4"/>
      <w:r w:rsidRPr="00015899">
        <w:rPr>
          <w:rStyle w:val="blk"/>
          <w:rFonts w:ascii="Times New Roman" w:hAnsi="Times New Roman" w:cs="Times New Roman"/>
          <w:sz w:val="28"/>
          <w:szCs w:val="28"/>
        </w:rPr>
        <w:lastRenderedPageBreak/>
        <w:t>5) гарантиям муниципального образования (муниципальным гарантиям), выраженным в валюте Российской Федерации;</w:t>
      </w:r>
    </w:p>
    <w:p w:rsidR="00015899" w:rsidRPr="00015899" w:rsidRDefault="00015899" w:rsidP="0001589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dst5120"/>
      <w:bookmarkEnd w:id="5"/>
      <w:r w:rsidRPr="00015899">
        <w:rPr>
          <w:rStyle w:val="blk"/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06B96" w:rsidRPr="00015899" w:rsidRDefault="00015899" w:rsidP="0001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5121"/>
      <w:bookmarkEnd w:id="6"/>
      <w:r w:rsidRPr="00015899">
        <w:rPr>
          <w:rStyle w:val="blk"/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Бюджетного кодекса РФ, и отнесенным на муниципальный долг.</w:t>
      </w:r>
      <w:r w:rsidR="00007258" w:rsidRPr="0001589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A728C" w:rsidRPr="00E47A1C" w:rsidRDefault="004074A0" w:rsidP="0001589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6A1657">
        <w:rPr>
          <w:rFonts w:ascii="Times New Roman" w:hAnsi="Times New Roman" w:cs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6A1657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6A1657">
        <w:rPr>
          <w:rFonts w:ascii="Times New Roman" w:hAnsi="Times New Roman" w:cs="Times New Roman"/>
          <w:sz w:val="28"/>
          <w:szCs w:val="28"/>
        </w:rPr>
        <w:t>» и подлежит</w:t>
      </w:r>
      <w:r w:rsidRPr="00E47A1C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DD9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282DD9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015899">
      <w:pgSz w:w="11905" w:h="16838"/>
      <w:pgMar w:top="1134" w:right="990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15899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17F51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D798C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2611B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customStyle="1" w:styleId="blk">
    <w:name w:val="blk"/>
    <w:rsid w:val="0001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E285-C546-4524-9988-51406A0B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2021-06-01T06:55:00Z</cp:lastPrinted>
  <dcterms:created xsi:type="dcterms:W3CDTF">2021-06-01T07:16:00Z</dcterms:created>
  <dcterms:modified xsi:type="dcterms:W3CDTF">2021-06-01T07:16:00Z</dcterms:modified>
</cp:coreProperties>
</file>