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0A4F86" w:rsidP="00E0669E">
      <w:pPr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/>
          <w:sz w:val="28"/>
          <w:szCs w:val="28"/>
        </w:rPr>
        <w:t>02 марта</w:t>
      </w:r>
      <w:r w:rsidR="008F6FAA" w:rsidRPr="00C54DF1">
        <w:rPr>
          <w:rFonts w:ascii="Times New Roman" w:hAnsi="Times New Roman"/>
          <w:sz w:val="28"/>
          <w:szCs w:val="28"/>
        </w:rPr>
        <w:t xml:space="preserve"> 2021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C97B36" w:rsidRPr="00C54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87" w:rsidRPr="00C54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№ </w:t>
      </w:r>
      <w:r w:rsidR="004E4FB7">
        <w:rPr>
          <w:rFonts w:ascii="Times New Roman" w:hAnsi="Times New Roman" w:cs="Times New Roman"/>
          <w:sz w:val="28"/>
          <w:szCs w:val="28"/>
        </w:rPr>
        <w:t>74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4E4FB7" w:rsidTr="00537F1D">
        <w:trPr>
          <w:trHeight w:val="1698"/>
        </w:trPr>
        <w:tc>
          <w:tcPr>
            <w:tcW w:w="4962" w:type="dxa"/>
            <w:hideMark/>
          </w:tcPr>
          <w:p w:rsidR="003F245A" w:rsidRPr="004E4FB7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4E4FB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4E4FB7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4E4FB7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4E4FB7" w:rsidRPr="004E4FB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снос или пересадку зеленых насаждений</w:t>
            </w:r>
            <w:r w:rsidR="00F71EE9" w:rsidRPr="004E4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4E4FB7" w:rsidRPr="004E4FB7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E4FB7" w:rsidRPr="004E4FB7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:rsidR="00A75448" w:rsidRPr="004E4FB7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4E4FB7" w:rsidRDefault="00E0669E" w:rsidP="004E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</w:t>
      </w:r>
      <w:r w:rsidRPr="004E4FB7">
        <w:rPr>
          <w:rFonts w:ascii="Times New Roman" w:hAnsi="Times New Roman" w:cs="Times New Roman"/>
          <w:b/>
          <w:sz w:val="28"/>
          <w:szCs w:val="28"/>
        </w:rPr>
        <w:t xml:space="preserve"> Н О В Л Я Е Т:</w:t>
      </w:r>
    </w:p>
    <w:p w:rsidR="00E0669E" w:rsidRPr="004E4FB7" w:rsidRDefault="00B115D8" w:rsidP="004E4FB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4E4FB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4E4FB7">
        <w:rPr>
          <w:rFonts w:ascii="Times New Roman" w:hAnsi="Times New Roman" w:cs="Times New Roman"/>
          <w:sz w:val="28"/>
          <w:szCs w:val="28"/>
        </w:rPr>
        <w:t xml:space="preserve"> </w:t>
      </w:r>
      <w:r w:rsidRPr="004E4FB7">
        <w:rPr>
          <w:rFonts w:ascii="Times New Roman" w:hAnsi="Times New Roman" w:cs="Times New Roman"/>
          <w:sz w:val="28"/>
          <w:szCs w:val="28"/>
        </w:rPr>
        <w:t>в</w:t>
      </w:r>
      <w:r w:rsidR="00E0669E" w:rsidRPr="004E4FB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E4F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E4FB7" w:rsidRPr="004E4FB7">
        <w:rPr>
          <w:rFonts w:ascii="Times New Roman" w:hAnsi="Times New Roman" w:cs="Times New Roman"/>
          <w:sz w:val="28"/>
          <w:szCs w:val="28"/>
        </w:rPr>
        <w:t>Выдача разрешений на снос или пересадку зеленых насаждений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4E4FB7" w:rsidRPr="004E4FB7">
        <w:rPr>
          <w:rFonts w:ascii="Times New Roman" w:hAnsi="Times New Roman" w:cs="Times New Roman"/>
          <w:sz w:val="28"/>
          <w:szCs w:val="28"/>
        </w:rPr>
        <w:t>23.11.2018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 № </w:t>
      </w:r>
      <w:r w:rsidR="004E4FB7" w:rsidRPr="004E4FB7">
        <w:rPr>
          <w:rFonts w:ascii="Times New Roman" w:hAnsi="Times New Roman" w:cs="Times New Roman"/>
          <w:sz w:val="28"/>
          <w:szCs w:val="28"/>
        </w:rPr>
        <w:t>552</w:t>
      </w:r>
      <w:r w:rsidR="00FA1605" w:rsidRPr="004E4FB7">
        <w:rPr>
          <w:rFonts w:ascii="Times New Roman" w:hAnsi="Times New Roman" w:cs="Times New Roman"/>
          <w:sz w:val="28"/>
          <w:szCs w:val="28"/>
        </w:rPr>
        <w:t>, и</w:t>
      </w:r>
      <w:r w:rsidR="0086583E" w:rsidRPr="004E4FB7">
        <w:rPr>
          <w:rFonts w:ascii="Times New Roman" w:hAnsi="Times New Roman" w:cs="Times New Roman"/>
          <w:sz w:val="28"/>
          <w:szCs w:val="28"/>
        </w:rPr>
        <w:t>зложи</w:t>
      </w:r>
      <w:r w:rsidR="00FA1605" w:rsidRPr="004E4FB7">
        <w:rPr>
          <w:rFonts w:ascii="Times New Roman" w:hAnsi="Times New Roman" w:cs="Times New Roman"/>
          <w:sz w:val="28"/>
          <w:szCs w:val="28"/>
        </w:rPr>
        <w:t>в</w:t>
      </w:r>
      <w:r w:rsidR="00695512" w:rsidRPr="004E4FB7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4E4FB7">
        <w:rPr>
          <w:rFonts w:ascii="Times New Roman" w:hAnsi="Times New Roman" w:cs="Times New Roman"/>
          <w:sz w:val="28"/>
          <w:szCs w:val="28"/>
        </w:rPr>
        <w:t>.</w:t>
      </w:r>
      <w:r w:rsidR="00695512" w:rsidRPr="004E4FB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4E4FB7">
        <w:rPr>
          <w:rFonts w:ascii="Times New Roman" w:hAnsi="Times New Roman" w:cs="Times New Roman"/>
          <w:sz w:val="28"/>
          <w:szCs w:val="28"/>
        </w:rPr>
        <w:t>:</w:t>
      </w:r>
    </w:p>
    <w:p w:rsidR="004E4FB7" w:rsidRPr="004E4FB7" w:rsidRDefault="00695512" w:rsidP="004E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4FB7" w:rsidRPr="004E4FB7">
        <w:rPr>
          <w:rFonts w:ascii="Times New Roman" w:hAnsi="Times New Roman" w:cs="Times New Roman"/>
          <w:bCs/>
          <w:sz w:val="28"/>
          <w:szCs w:val="28"/>
        </w:rPr>
        <w:t xml:space="preserve">2.2. Муниципальную услугу предоставляет администрация Сусанинского сельского поселения. </w:t>
      </w:r>
    </w:p>
    <w:p w:rsidR="004E4FB7" w:rsidRPr="004E4FB7" w:rsidRDefault="004E4FB7" w:rsidP="004E4F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4E4FB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E4FB7">
        <w:rPr>
          <w:rFonts w:ascii="Times New Roman" w:hAnsi="Times New Roman" w:cs="Times New Roman"/>
          <w:sz w:val="28"/>
          <w:szCs w:val="28"/>
        </w:rPr>
        <w:t xml:space="preserve"> услуги участвуют:</w:t>
      </w:r>
    </w:p>
    <w:p w:rsidR="004E4FB7" w:rsidRPr="004E4FB7" w:rsidRDefault="004E4FB7" w:rsidP="004E4FB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ГБУ ЛО «МФЦ»;</w:t>
      </w:r>
    </w:p>
    <w:p w:rsidR="004E4FB7" w:rsidRPr="004E4FB7" w:rsidRDefault="004E4FB7" w:rsidP="004E4FB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Ленинградской области;</w:t>
      </w:r>
    </w:p>
    <w:p w:rsidR="004E4FB7" w:rsidRPr="004E4FB7" w:rsidRDefault="004E4FB7" w:rsidP="004E4FB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lastRenderedPageBreak/>
        <w:t>Комитет по управлению муниципальным имуществом муниципального района;</w:t>
      </w:r>
    </w:p>
    <w:p w:rsidR="004E4FB7" w:rsidRPr="004E4FB7" w:rsidRDefault="004E4FB7" w:rsidP="004E4FB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Санкт-Петербургу и Ленинградской области.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почтовым отправлением в администрацию Сусанинского сельского поселения;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 ЕПГУ.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1) посредством ПГУ/ЕПГУ – в МФЦ;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2) по телефону – в МФЦ;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3) посредством сайта муниципального образования «Сусанинское сельское поселение».</w:t>
      </w:r>
    </w:p>
    <w:p w:rsidR="00A7596D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</w:t>
      </w:r>
      <w:r w:rsidRPr="004E4FB7">
        <w:rPr>
          <w:rFonts w:ascii="Times New Roman" w:hAnsi="Times New Roman" w:cs="Times New Roman"/>
          <w:iCs/>
          <w:sz w:val="28"/>
          <w:szCs w:val="28"/>
        </w:rPr>
        <w:t xml:space="preserve">свободную для приема дату и время в пределах установленного в </w:t>
      </w:r>
      <w:bookmarkStart w:id="0" w:name="_GoBack"/>
      <w:bookmarkEnd w:id="0"/>
      <w:r w:rsidRPr="004E4FB7">
        <w:rPr>
          <w:rFonts w:ascii="Times New Roman" w:hAnsi="Times New Roman" w:cs="Times New Roman"/>
          <w:iCs/>
          <w:sz w:val="28"/>
          <w:szCs w:val="28"/>
        </w:rPr>
        <w:t>МФЦ графика приема заявителей.</w:t>
      </w:r>
      <w:r w:rsidR="00A7596D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F1FB9" w:rsidRDefault="004074A0" w:rsidP="00CF1FB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CF1FB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DF1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C54DF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94932"/>
    <w:rsid w:val="004A728C"/>
    <w:rsid w:val="004D09FB"/>
    <w:rsid w:val="004E1FD3"/>
    <w:rsid w:val="004E4FB7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E74C-A1EE-48B2-AA19-D3B1BC9B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2021-03-03T09:11:00Z</cp:lastPrinted>
  <dcterms:created xsi:type="dcterms:W3CDTF">2021-03-03T09:42:00Z</dcterms:created>
  <dcterms:modified xsi:type="dcterms:W3CDTF">2021-03-03T09:42:00Z</dcterms:modified>
</cp:coreProperties>
</file>