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98" w:rsidRPr="00B03C3C" w:rsidRDefault="00716598" w:rsidP="00716598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97A333D" wp14:editId="400C87C6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98" w:rsidRPr="00515B36" w:rsidRDefault="00716598" w:rsidP="00716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6598" w:rsidRPr="00515B36" w:rsidRDefault="00716598" w:rsidP="00716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6598" w:rsidRPr="00515B36" w:rsidRDefault="00716598" w:rsidP="00716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6598" w:rsidRPr="00515B36" w:rsidRDefault="00716598" w:rsidP="0071659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16598" w:rsidRPr="00515B36" w:rsidRDefault="00716598" w:rsidP="0071659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:rsidR="00716598" w:rsidRPr="00515B36" w:rsidRDefault="00716598" w:rsidP="00716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374">
        <w:rPr>
          <w:rFonts w:ascii="Times New Roman" w:hAnsi="Times New Roman"/>
          <w:sz w:val="28"/>
          <w:szCs w:val="28"/>
        </w:rPr>
        <w:t>26.05</w:t>
      </w:r>
      <w:r>
        <w:rPr>
          <w:rFonts w:ascii="Times New Roman" w:hAnsi="Times New Roman"/>
          <w:sz w:val="28"/>
          <w:szCs w:val="28"/>
        </w:rPr>
        <w:t>.</w:t>
      </w:r>
      <w:r w:rsidRPr="00515B36">
        <w:rPr>
          <w:rFonts w:ascii="Times New Roman" w:hAnsi="Times New Roman"/>
          <w:sz w:val="28"/>
          <w:szCs w:val="28"/>
        </w:rPr>
        <w:t xml:space="preserve"> 2022</w:t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№ 179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716598" w:rsidRPr="00515B36" w:rsidTr="007A256B">
        <w:trPr>
          <w:trHeight w:val="1698"/>
        </w:trPr>
        <w:tc>
          <w:tcPr>
            <w:tcW w:w="5812" w:type="dxa"/>
            <w:hideMark/>
          </w:tcPr>
          <w:p w:rsidR="00716598" w:rsidRDefault="00716598" w:rsidP="007A256B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:rsidR="00716598" w:rsidRPr="00515B36" w:rsidRDefault="00716598" w:rsidP="007A256B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r w:rsidRPr="000F3E37">
              <w:rPr>
                <w:sz w:val="27"/>
                <w:szCs w:val="27"/>
              </w:rPr>
              <w:t xml:space="preserve">О внесении изменений в постановление администрации Сусанинского сельского поселения от </w:t>
            </w:r>
            <w:proofErr w:type="gramStart"/>
            <w:r w:rsidRPr="00A25A2B">
              <w:rPr>
                <w:sz w:val="27"/>
                <w:szCs w:val="27"/>
              </w:rPr>
              <w:t>05</w:t>
            </w:r>
            <w:r>
              <w:rPr>
                <w:sz w:val="27"/>
                <w:szCs w:val="27"/>
              </w:rPr>
              <w:t>.0</w:t>
            </w:r>
            <w:r w:rsidRPr="00A25A2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.20</w:t>
            </w:r>
            <w:r w:rsidRPr="00A25A2B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</w:t>
            </w:r>
            <w:r w:rsidRPr="000F3E37">
              <w:rPr>
                <w:sz w:val="27"/>
                <w:szCs w:val="27"/>
              </w:rPr>
              <w:t xml:space="preserve"> №</w:t>
            </w:r>
            <w:proofErr w:type="gramEnd"/>
            <w:r w:rsidRPr="00A25A2B">
              <w:rPr>
                <w:sz w:val="27"/>
                <w:szCs w:val="27"/>
              </w:rPr>
              <w:t>57</w:t>
            </w:r>
            <w:r>
              <w:rPr>
                <w:sz w:val="27"/>
                <w:szCs w:val="27"/>
              </w:rPr>
              <w:t xml:space="preserve"> </w:t>
            </w:r>
            <w:bookmarkStart w:id="0" w:name="_Hlk104456789"/>
            <w:r>
              <w:t>«</w:t>
            </w:r>
            <w:r w:rsidRPr="00515B36">
              <w:t>Об утверждении Административного регламента по предоставлению муниципальной услуги «</w:t>
            </w:r>
            <w:r w:rsidRPr="00515B36">
              <w:rPr>
                <w:bCs/>
                <w:lang w:eastAsia="ru-RU"/>
              </w:rPr>
              <w:t>Выдача разрешения на разм</w:t>
            </w:r>
            <w:bookmarkStart w:id="1" w:name="_GoBack"/>
            <w:bookmarkEnd w:id="1"/>
            <w:r w:rsidRPr="00515B36">
              <w:rPr>
                <w:bCs/>
                <w:lang w:eastAsia="ru-RU"/>
              </w:rPr>
              <w:t>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  <w:r w:rsidRPr="00515B36">
              <w:t>»</w:t>
            </w:r>
            <w:bookmarkEnd w:id="0"/>
          </w:p>
        </w:tc>
      </w:tr>
    </w:tbl>
    <w:p w:rsidR="00716598" w:rsidRPr="00515B36" w:rsidRDefault="00716598" w:rsidP="007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98" w:rsidRPr="00515B36" w:rsidRDefault="00716598" w:rsidP="007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36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</w:t>
      </w:r>
      <w:proofErr w:type="spellStart"/>
      <w:r w:rsidRPr="00515B36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515B36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515B36">
        <w:rPr>
          <w:rFonts w:ascii="Times New Roman" w:hAnsi="Times New Roman" w:cs="Times New Roman"/>
          <w:bCs/>
          <w:sz w:val="28"/>
          <w:szCs w:val="28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515B36">
        <w:rPr>
          <w:rFonts w:ascii="Times New Roman" w:hAnsi="Times New Roman" w:cs="Times New Roman"/>
          <w:sz w:val="28"/>
          <w:szCs w:val="28"/>
        </w:rPr>
        <w:t>Сусанинского сельского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протеста Гатчинского городского прокурора от 29.04.2022, постановления Правительства Ленинградской области от 03.08.2015 № 301,</w:t>
      </w:r>
      <w:r w:rsidRPr="00515B3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Pr="00515B36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515B36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</w:p>
    <w:p w:rsidR="00716598" w:rsidRPr="00515B36" w:rsidRDefault="00716598" w:rsidP="007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98" w:rsidRPr="00515B36" w:rsidRDefault="00716598" w:rsidP="0071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16598" w:rsidRPr="00F629DF" w:rsidRDefault="00716598" w:rsidP="00716598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F629DF">
        <w:t xml:space="preserve">Внести изменения в пункт 2.6 </w:t>
      </w:r>
      <w:r w:rsidRPr="00515B36">
        <w:t>Административного регламента по предоставлению муниципальной услуги «</w:t>
      </w:r>
      <w:r w:rsidRPr="00515B36">
        <w:rPr>
          <w:bCs/>
          <w:lang w:eastAsia="ru-RU"/>
        </w:rPr>
        <w:t xml:space="preserve">Выдача разрешения на размещение </w:t>
      </w:r>
      <w:r w:rsidRPr="00515B36">
        <w:rPr>
          <w:bCs/>
          <w:lang w:eastAsia="ru-RU"/>
        </w:rPr>
        <w:lastRenderedPageBreak/>
        <w:t>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Pr="00515B36">
        <w:t>»</w:t>
      </w:r>
      <w:r>
        <w:t xml:space="preserve"> утвержденного постановлением </w:t>
      </w:r>
      <w:r w:rsidRPr="00F629DF">
        <w:t>администрации Сусанинского сельского поселения   от 05.03.2022 № 57, изложив его в новой редакции.</w:t>
      </w:r>
    </w:p>
    <w:p w:rsidR="00716598" w:rsidRPr="00F629DF" w:rsidRDefault="00716598" w:rsidP="00716598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F629DF">
        <w:t xml:space="preserve">Настоящее постановление вступает в силу с момента опубликования в сетевой издании «Гатчинская </w:t>
      </w:r>
      <w:proofErr w:type="spellStart"/>
      <w:r w:rsidRPr="00F629DF">
        <w:t>правда.ру</w:t>
      </w:r>
      <w:proofErr w:type="spellEnd"/>
      <w:r w:rsidRPr="00F629DF">
        <w:t>», подлежит размещению на официальном сайте администрации в сети «Интернет».</w:t>
      </w:r>
    </w:p>
    <w:p w:rsidR="00716598" w:rsidRPr="00F629DF" w:rsidRDefault="00716598" w:rsidP="00716598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F629DF">
        <w:t>Контроль за исполнением настоящего постановления оставляю за собой.</w:t>
      </w:r>
    </w:p>
    <w:p w:rsidR="00716598" w:rsidRPr="00F629DF" w:rsidRDefault="00716598" w:rsidP="0071659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716598" w:rsidRPr="00F629DF" w:rsidRDefault="00716598" w:rsidP="00716598">
      <w:pPr>
        <w:pStyle w:val="a4"/>
        <w:ind w:left="426"/>
        <w:jc w:val="both"/>
        <w:rPr>
          <w:sz w:val="28"/>
          <w:szCs w:val="28"/>
        </w:rPr>
      </w:pPr>
    </w:p>
    <w:p w:rsidR="00716598" w:rsidRPr="00F629DF" w:rsidRDefault="00716598" w:rsidP="00716598">
      <w:pPr>
        <w:pStyle w:val="a4"/>
        <w:rPr>
          <w:b/>
          <w:color w:val="000000"/>
          <w:sz w:val="28"/>
          <w:szCs w:val="28"/>
        </w:rPr>
      </w:pPr>
      <w:r w:rsidRPr="00F629DF">
        <w:rPr>
          <w:sz w:val="28"/>
          <w:szCs w:val="28"/>
        </w:rPr>
        <w:t xml:space="preserve">Глава администрации                                                                           К.С. </w:t>
      </w:r>
      <w:proofErr w:type="spellStart"/>
      <w:r w:rsidRPr="00F629DF">
        <w:rPr>
          <w:sz w:val="28"/>
          <w:szCs w:val="28"/>
        </w:rPr>
        <w:t>Морин</w:t>
      </w:r>
      <w:proofErr w:type="spellEnd"/>
    </w:p>
    <w:p w:rsidR="00716598" w:rsidRPr="00F629DF" w:rsidRDefault="00716598" w:rsidP="0071659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26.05.2022 № 179</w:t>
      </w: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98" w:rsidRP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16598" w:rsidRP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в электронной форме согласно приложению 1 к административному регламенту:</w:t>
      </w:r>
    </w:p>
    <w:p w:rsidR="00716598" w:rsidRP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при обращении на ЕПГУ/ПГУ ЛО;</w:t>
      </w:r>
    </w:p>
    <w:p w:rsidR="00716598" w:rsidRP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специалистом МФЦ при личном обращении заявителя (представителя заявителя) в МФЦ:</w:t>
      </w:r>
    </w:p>
    <w:p w:rsidR="00716598" w:rsidRP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МФЦ необходимо предъявить документ, удостоверяющий личность: </w:t>
      </w:r>
    </w:p>
    <w:p w:rsidR="00716598" w:rsidRP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716598" w:rsidRPr="00716598" w:rsidRDefault="00716598" w:rsidP="00716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иностранного гражданина, лица без гражданства, включая вид на жительство и удостоверение беженца.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 размещении объекта на землях или земельных участках без предоставления земельных участков и установления сервитутов, публичного сервитута (Приложение к административному регламенту), должно содержать следующие сведения:</w:t>
      </w: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адрес электронной почты, номер телефона для связи с заявителем или представителем заявителя;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вид объекта, предполагаемого к размещению на землях или земельном участке;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срок размещения объекта;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земельного участка (в случае предполагаемого размещения объекта на земельном участке); </w:t>
      </w:r>
    </w:p>
    <w:p w:rsidR="00716598" w:rsidRPr="00716598" w:rsidRDefault="00716598" w:rsidP="00716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предпринимателем. </w:t>
      </w:r>
    </w:p>
    <w:p w:rsidR="00716598" w:rsidRPr="00716598" w:rsidRDefault="00716598" w:rsidP="007165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заполняется заявителем либо специалистом ГБУ ЛО «МФЦ» в электронной форме.</w:t>
      </w:r>
    </w:p>
    <w:p w:rsidR="00716598" w:rsidRPr="00716598" w:rsidRDefault="00716598" w:rsidP="0071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98">
        <w:rPr>
          <w:rFonts w:ascii="Times New Roman" w:hAnsi="Times New Roman" w:cs="Times New Roman"/>
          <w:sz w:val="24"/>
          <w:szCs w:val="24"/>
        </w:rPr>
        <w:t>2)</w:t>
      </w:r>
      <w:r w:rsidRPr="00716598">
        <w:rPr>
          <w:rFonts w:ascii="Times New Roman" w:hAnsi="Times New Roman" w:cs="Times New Roman"/>
          <w:sz w:val="24"/>
          <w:szCs w:val="24"/>
        </w:rPr>
        <w:tab/>
        <w:t xml:space="preserve">схема </w:t>
      </w:r>
      <w:proofErr w:type="gramStart"/>
      <w:r w:rsidRPr="00716598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716598">
        <w:rPr>
          <w:rFonts w:ascii="Times New Roman" w:hAnsi="Times New Roman" w:cs="Times New Roman"/>
          <w:sz w:val="24"/>
          <w:szCs w:val="24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716598" w:rsidRPr="00716598" w:rsidRDefault="00716598" w:rsidP="0071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98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информация формируется в виде файла в формате PDF в полноцветном режиме с разрешением не менее 300 </w:t>
      </w:r>
      <w:proofErr w:type="spellStart"/>
      <w:r w:rsidRPr="0071659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16598">
        <w:rPr>
          <w:rFonts w:ascii="Times New Roman" w:hAnsi="Times New Roman" w:cs="Times New Roman"/>
          <w:sz w:val="24"/>
          <w:szCs w:val="24"/>
        </w:rPr>
        <w:t>, качество которого должно позволять в полном объеме прочитать (распознать) графическую информацию;</w:t>
      </w:r>
    </w:p>
    <w:p w:rsidR="00716598" w:rsidRPr="00716598" w:rsidRDefault="00716598" w:rsidP="0071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98">
        <w:rPr>
          <w:rFonts w:ascii="Times New Roman" w:hAnsi="Times New Roman" w:cs="Times New Roman"/>
          <w:sz w:val="24"/>
          <w:szCs w:val="24"/>
        </w:rPr>
        <w:t xml:space="preserve">3) </w:t>
      </w:r>
      <w:r w:rsidRPr="00716598">
        <w:rPr>
          <w:rFonts w:ascii="Times New Roman" w:hAnsi="Times New Roman" w:cs="Times New Roman"/>
          <w:sz w:val="24"/>
          <w:szCs w:val="24"/>
        </w:rPr>
        <w:tab/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 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физических лиц: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доверенность в простой письменной форме;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юридических лиц:</w:t>
      </w:r>
    </w:p>
    <w:p w:rsidR="00716598" w:rsidRPr="00716598" w:rsidRDefault="00716598" w:rsidP="00716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со ст. 185.1 Гражданского кодекса Российской Федерации.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16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197111" w:rsidRPr="00716598" w:rsidRDefault="00716598">
      <w:pPr>
        <w:rPr>
          <w:sz w:val="24"/>
          <w:szCs w:val="24"/>
        </w:rPr>
      </w:pPr>
    </w:p>
    <w:sectPr w:rsidR="00197111" w:rsidRPr="0071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8"/>
    <w:rsid w:val="00114A2C"/>
    <w:rsid w:val="003249B8"/>
    <w:rsid w:val="007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AEAA-6C60-4312-AA15-080F3CF4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16598"/>
    <w:pPr>
      <w:ind w:left="720"/>
      <w:contextualSpacing/>
    </w:pPr>
  </w:style>
  <w:style w:type="paragraph" w:customStyle="1" w:styleId="ConsPlusTitle">
    <w:name w:val="ConsPlusTitle"/>
    <w:rsid w:val="00716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71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165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6598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Федоровская Марина Николаевна</cp:lastModifiedBy>
  <cp:revision>1</cp:revision>
  <dcterms:created xsi:type="dcterms:W3CDTF">2022-06-27T09:15:00Z</dcterms:created>
  <dcterms:modified xsi:type="dcterms:W3CDTF">2022-06-27T09:18:00Z</dcterms:modified>
</cp:coreProperties>
</file>