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69E" w:rsidRPr="00E0669E" w:rsidRDefault="00E0669E" w:rsidP="00E0669E">
      <w:pPr>
        <w:jc w:val="center"/>
        <w:rPr>
          <w:rFonts w:ascii="Times New Roman" w:hAnsi="Times New Roman" w:cs="Times New Roman"/>
          <w:sz w:val="26"/>
          <w:szCs w:val="26"/>
        </w:rPr>
      </w:pPr>
      <w:r w:rsidRPr="00E0669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712470" cy="850900"/>
            <wp:effectExtent l="19050" t="0" r="0" b="0"/>
            <wp:docPr id="7" name="Рисунок 34" descr="Описание: Герб Сусан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Описание: Герб Сусанино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АДМИНИСТРАЦИЯ СУСАНИНСКОГО СЕЛЬСКОГО ПОСЕЛЕНИЯ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</w:p>
    <w:p w:rsidR="00E0669E" w:rsidRPr="00E47A1C" w:rsidRDefault="00E0669E" w:rsidP="008F6F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A1C">
        <w:rPr>
          <w:rFonts w:ascii="Times New Roman" w:hAnsi="Times New Roman" w:cs="Times New Roman"/>
          <w:sz w:val="28"/>
          <w:szCs w:val="28"/>
        </w:rPr>
        <w:t>ЛЕНИНГРАДСКОЙ ОБЛАСТИ</w:t>
      </w:r>
    </w:p>
    <w:p w:rsidR="00E0669E" w:rsidRDefault="00E0669E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  <w:r w:rsidRPr="00E47A1C">
        <w:rPr>
          <w:rFonts w:ascii="Times New Roman" w:hAnsi="Times New Roman" w:cs="Times New Roman"/>
          <w:b/>
          <w:bCs/>
          <w:kern w:val="32"/>
          <w:sz w:val="28"/>
          <w:szCs w:val="28"/>
        </w:rPr>
        <w:t>П О С Т А Н О В Л Е Н И Е</w:t>
      </w:r>
    </w:p>
    <w:p w:rsidR="00E47A1C" w:rsidRPr="00E47A1C" w:rsidRDefault="00E47A1C" w:rsidP="00E0669E">
      <w:pPr>
        <w:keepNext/>
        <w:spacing w:before="240" w:after="60"/>
        <w:jc w:val="center"/>
        <w:outlineLvl w:val="0"/>
        <w:rPr>
          <w:rFonts w:ascii="Times New Roman" w:hAnsi="Times New Roman" w:cs="Times New Roman"/>
          <w:b/>
          <w:bCs/>
          <w:kern w:val="32"/>
          <w:sz w:val="28"/>
          <w:szCs w:val="28"/>
        </w:rPr>
      </w:pPr>
    </w:p>
    <w:p w:rsidR="00E0669E" w:rsidRPr="008F5B8D" w:rsidRDefault="007201B2" w:rsidP="00E0669E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D055D0">
        <w:rPr>
          <w:rFonts w:ascii="Times New Roman" w:hAnsi="Times New Roman"/>
          <w:sz w:val="26"/>
          <w:szCs w:val="26"/>
        </w:rPr>
        <w:t>.08.</w:t>
      </w:r>
      <w:r w:rsidR="00BC7E8E" w:rsidRPr="008F5B8D">
        <w:rPr>
          <w:rFonts w:ascii="Times New Roman" w:hAnsi="Times New Roman"/>
          <w:sz w:val="26"/>
          <w:szCs w:val="26"/>
        </w:rPr>
        <w:t xml:space="preserve">2022 </w:t>
      </w:r>
      <w:r w:rsidR="00BC7E8E" w:rsidRPr="008F5B8D">
        <w:rPr>
          <w:rFonts w:ascii="Times New Roman" w:hAnsi="Times New Roman"/>
          <w:sz w:val="26"/>
          <w:szCs w:val="26"/>
        </w:rPr>
        <w:tab/>
      </w:r>
      <w:r w:rsidR="00BC7E8E" w:rsidRPr="008F5B8D">
        <w:rPr>
          <w:rFonts w:ascii="Times New Roman" w:hAnsi="Times New Roman"/>
          <w:sz w:val="26"/>
          <w:szCs w:val="26"/>
        </w:rPr>
        <w:tab/>
      </w:r>
      <w:r w:rsidR="00BC7E8E" w:rsidRPr="008F5B8D">
        <w:rPr>
          <w:rFonts w:ascii="Times New Roman" w:hAnsi="Times New Roman"/>
          <w:sz w:val="26"/>
          <w:szCs w:val="26"/>
        </w:rPr>
        <w:tab/>
      </w:r>
      <w:r w:rsidR="00BC7E8E" w:rsidRPr="008F5B8D">
        <w:rPr>
          <w:rFonts w:ascii="Times New Roman" w:hAnsi="Times New Roman"/>
          <w:sz w:val="26"/>
          <w:szCs w:val="26"/>
        </w:rPr>
        <w:tab/>
      </w:r>
      <w:r w:rsidR="00BC7E8E" w:rsidRPr="008F5B8D">
        <w:rPr>
          <w:rFonts w:ascii="Times New Roman" w:hAnsi="Times New Roman"/>
          <w:sz w:val="26"/>
          <w:szCs w:val="26"/>
        </w:rPr>
        <w:tab/>
      </w:r>
      <w:r w:rsidR="00BC7E8E" w:rsidRPr="008F5B8D">
        <w:rPr>
          <w:rFonts w:ascii="Times New Roman" w:hAnsi="Times New Roman"/>
          <w:sz w:val="26"/>
          <w:szCs w:val="26"/>
        </w:rPr>
        <w:tab/>
      </w:r>
      <w:r w:rsidR="00BC7E8E" w:rsidRPr="008F5B8D">
        <w:rPr>
          <w:rFonts w:ascii="Times New Roman" w:hAnsi="Times New Roman"/>
          <w:sz w:val="26"/>
          <w:szCs w:val="26"/>
        </w:rPr>
        <w:tab/>
      </w:r>
      <w:r w:rsidR="004A728C" w:rsidRPr="008F5B8D">
        <w:rPr>
          <w:rFonts w:ascii="Times New Roman" w:hAnsi="Times New Roman" w:cs="Times New Roman"/>
          <w:sz w:val="26"/>
          <w:szCs w:val="26"/>
        </w:rPr>
        <w:tab/>
      </w:r>
      <w:r w:rsidR="009433AC" w:rsidRPr="008F5B8D">
        <w:rPr>
          <w:rFonts w:ascii="Times New Roman" w:hAnsi="Times New Roman" w:cs="Times New Roman"/>
          <w:sz w:val="26"/>
          <w:szCs w:val="26"/>
        </w:rPr>
        <w:t xml:space="preserve">       </w:t>
      </w:r>
      <w:r w:rsidR="005030F9" w:rsidRPr="008F5B8D">
        <w:rPr>
          <w:rFonts w:ascii="Times New Roman" w:hAnsi="Times New Roman" w:cs="Times New Roman"/>
          <w:sz w:val="26"/>
          <w:szCs w:val="26"/>
        </w:rPr>
        <w:tab/>
      </w:r>
      <w:r w:rsidR="00E0669E" w:rsidRPr="008F5B8D">
        <w:rPr>
          <w:rFonts w:ascii="Times New Roman" w:hAnsi="Times New Roman" w:cs="Times New Roman"/>
          <w:sz w:val="26"/>
          <w:szCs w:val="26"/>
        </w:rPr>
        <w:tab/>
      </w:r>
      <w:r w:rsidR="007D2B87" w:rsidRPr="008F5B8D">
        <w:rPr>
          <w:rFonts w:ascii="Times New Roman" w:hAnsi="Times New Roman" w:cs="Times New Roman"/>
          <w:sz w:val="26"/>
          <w:szCs w:val="26"/>
        </w:rPr>
        <w:t xml:space="preserve">       </w:t>
      </w:r>
      <w:r w:rsidR="00D055D0">
        <w:rPr>
          <w:rFonts w:ascii="Times New Roman" w:hAnsi="Times New Roman" w:cs="Times New Roman"/>
          <w:sz w:val="26"/>
          <w:szCs w:val="26"/>
        </w:rPr>
        <w:t xml:space="preserve">            </w:t>
      </w:r>
      <w:bookmarkStart w:id="0" w:name="_GoBack"/>
      <w:bookmarkEnd w:id="0"/>
      <w:r w:rsidR="007D2B87" w:rsidRPr="008F5B8D">
        <w:rPr>
          <w:rFonts w:ascii="Times New Roman" w:hAnsi="Times New Roman" w:cs="Times New Roman"/>
          <w:sz w:val="26"/>
          <w:szCs w:val="26"/>
        </w:rPr>
        <w:t xml:space="preserve"> </w:t>
      </w:r>
      <w:r w:rsidR="00E0669E" w:rsidRPr="008F5B8D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279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245"/>
      </w:tblGrid>
      <w:tr w:rsidR="00E0669E" w:rsidRPr="008F5B8D" w:rsidTr="00FC4342">
        <w:trPr>
          <w:trHeight w:val="1698"/>
        </w:trPr>
        <w:tc>
          <w:tcPr>
            <w:tcW w:w="5245" w:type="dxa"/>
            <w:hideMark/>
          </w:tcPr>
          <w:p w:rsidR="005739D1" w:rsidRPr="008F5B8D" w:rsidRDefault="005739D1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61ACC" w:rsidRPr="008F5B8D" w:rsidRDefault="00961ACC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5B8D">
              <w:rPr>
                <w:rFonts w:ascii="Times New Roman" w:hAnsi="Times New Roman" w:cs="Times New Roman"/>
                <w:sz w:val="26"/>
                <w:szCs w:val="26"/>
              </w:rPr>
              <w:t>О внесении изменений в Административный регламент по предоставлению муниципальной услуги «</w:t>
            </w:r>
            <w:r w:rsidRPr="008F5B8D">
              <w:rPr>
                <w:rFonts w:ascii="Times New Roman" w:hAnsi="Times New Roman" w:cs="Times New Roman"/>
                <w:bCs/>
                <w:sz w:val="26"/>
                <w:szCs w:val="26"/>
              </w:rPr>
      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Pr="008F5B8D">
              <w:rPr>
                <w:rFonts w:ascii="Times New Roman" w:hAnsi="Times New Roman" w:cs="Times New Roman"/>
                <w:sz w:val="26"/>
                <w:szCs w:val="26"/>
              </w:rPr>
              <w:t>», утвержденный постановлением администрации Сусанинского сельского поселения от 14.03.2022 №75</w:t>
            </w:r>
          </w:p>
          <w:p w:rsidR="00961ACC" w:rsidRPr="008F5B8D" w:rsidRDefault="00961ACC" w:rsidP="005B3D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A75448" w:rsidRPr="008F5B8D" w:rsidRDefault="00A75448" w:rsidP="00961A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87017" w:rsidRPr="008F5B8D" w:rsidRDefault="00287017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«Сусанинское сельское поселение», в соответствии с Федеральным законом от 27.07.2010 № 210-ФЗ «Об организации предоставления государственных и муниципальных услуг», Федеральным законом от 06.10.2013 №131-ФЗ «Об общих принципах организации местного самоуправления в Российской Федерации», Постановлением администрации Сусанинского сельского поселения от 14.12.2021 № 828 «Об утверждении порядка разработки и утверждения административных регламентов по предоставлению муниципальных услуг администрацией Сусанинского сельского поселения», руководствуясь Уставом муниципального образования «Сусанинское сельское поселение», администрация</w:t>
      </w:r>
    </w:p>
    <w:p w:rsidR="00812DDD" w:rsidRPr="00E47A1C" w:rsidRDefault="00812DDD" w:rsidP="00812DD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669E" w:rsidRPr="00E47A1C" w:rsidRDefault="00E0669E" w:rsidP="00E0669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7A1C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</w:p>
    <w:p w:rsidR="008D6A7F" w:rsidRPr="008F5B8D" w:rsidRDefault="00B115D8" w:rsidP="00961ACC">
      <w:pPr>
        <w:pStyle w:val="ae"/>
        <w:numPr>
          <w:ilvl w:val="0"/>
          <w:numId w:val="6"/>
        </w:numPr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 xml:space="preserve">Внести </w:t>
      </w:r>
      <w:r w:rsidR="008F6FAA" w:rsidRPr="008F5B8D">
        <w:rPr>
          <w:rFonts w:ascii="Times New Roman" w:hAnsi="Times New Roman" w:cs="Times New Roman"/>
          <w:sz w:val="26"/>
          <w:szCs w:val="26"/>
        </w:rPr>
        <w:t>изменения</w:t>
      </w:r>
      <w:r w:rsidR="00695512" w:rsidRPr="008F5B8D">
        <w:rPr>
          <w:rFonts w:ascii="Times New Roman" w:hAnsi="Times New Roman" w:cs="Times New Roman"/>
          <w:sz w:val="26"/>
          <w:szCs w:val="26"/>
        </w:rPr>
        <w:t xml:space="preserve"> </w:t>
      </w:r>
      <w:r w:rsidRPr="008F5B8D">
        <w:rPr>
          <w:rFonts w:ascii="Times New Roman" w:hAnsi="Times New Roman" w:cs="Times New Roman"/>
          <w:sz w:val="26"/>
          <w:szCs w:val="26"/>
        </w:rPr>
        <w:t>в</w:t>
      </w:r>
      <w:r w:rsidR="00E0669E" w:rsidRPr="008F5B8D">
        <w:rPr>
          <w:rFonts w:ascii="Times New Roman" w:hAnsi="Times New Roman" w:cs="Times New Roman"/>
          <w:sz w:val="26"/>
          <w:szCs w:val="26"/>
        </w:rPr>
        <w:t xml:space="preserve"> Административный регламент </w:t>
      </w:r>
      <w:r w:rsidR="00961ACC" w:rsidRPr="008F5B8D">
        <w:rPr>
          <w:rFonts w:ascii="Times New Roman" w:hAnsi="Times New Roman" w:cs="Times New Roman"/>
          <w:sz w:val="26"/>
          <w:szCs w:val="26"/>
        </w:rPr>
        <w:t>по предоставлению муниципальной услуги «</w:t>
      </w:r>
      <w:r w:rsidR="00961ACC" w:rsidRPr="008F5B8D">
        <w:rPr>
          <w:rFonts w:ascii="Times New Roman" w:hAnsi="Times New Roman" w:cs="Times New Roman"/>
          <w:bCs/>
          <w:sz w:val="26"/>
          <w:szCs w:val="26"/>
        </w:rPr>
        <w:t>Признание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="00961ACC" w:rsidRPr="008F5B8D">
        <w:rPr>
          <w:rFonts w:ascii="Times New Roman" w:hAnsi="Times New Roman" w:cs="Times New Roman"/>
          <w:sz w:val="26"/>
          <w:szCs w:val="26"/>
        </w:rPr>
        <w:t>», утвержденный постановлением администрации Сусанинского сельского поселения от 14.03.2022 №75</w:t>
      </w:r>
      <w:r w:rsidR="00F55F40">
        <w:rPr>
          <w:rFonts w:ascii="Times New Roman" w:hAnsi="Times New Roman" w:cs="Times New Roman"/>
          <w:sz w:val="26"/>
          <w:szCs w:val="26"/>
        </w:rPr>
        <w:t xml:space="preserve"> (далее – Административный регламент)</w:t>
      </w:r>
      <w:r w:rsidR="00961ACC" w:rsidRPr="008F5B8D">
        <w:rPr>
          <w:rFonts w:ascii="Times New Roman" w:hAnsi="Times New Roman" w:cs="Times New Roman"/>
          <w:sz w:val="26"/>
          <w:szCs w:val="26"/>
        </w:rPr>
        <w:t xml:space="preserve">, </w:t>
      </w:r>
      <w:r w:rsidR="00287017" w:rsidRPr="008F5B8D">
        <w:rPr>
          <w:rFonts w:ascii="Times New Roman" w:hAnsi="Times New Roman" w:cs="Times New Roman"/>
          <w:sz w:val="26"/>
          <w:szCs w:val="26"/>
        </w:rPr>
        <w:t xml:space="preserve">следующие изменения и </w:t>
      </w:r>
      <w:r w:rsidR="008D6A7F" w:rsidRPr="008F5B8D">
        <w:rPr>
          <w:rFonts w:ascii="Times New Roman" w:hAnsi="Times New Roman" w:cs="Times New Roman"/>
          <w:sz w:val="26"/>
          <w:szCs w:val="26"/>
        </w:rPr>
        <w:t>дополнения.</w:t>
      </w:r>
    </w:p>
    <w:p w:rsidR="00961ACC" w:rsidRPr="00961ACC" w:rsidRDefault="00E94E71" w:rsidP="00961ACC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lastRenderedPageBreak/>
        <w:t xml:space="preserve">1.1. </w:t>
      </w:r>
      <w:r w:rsidR="00961ACC" w:rsidRPr="008F5B8D">
        <w:rPr>
          <w:rFonts w:ascii="Times New Roman" w:hAnsi="Times New Roman" w:cs="Times New Roman"/>
          <w:sz w:val="26"/>
          <w:szCs w:val="26"/>
        </w:rPr>
        <w:t>Пункт 1.2. Административного регламента принять в новой редакции: «</w:t>
      </w:r>
      <w:r w:rsidR="00961ACC"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Заявителями, имеющими право на получение муниципальной услуги, являются: </w:t>
      </w:r>
    </w:p>
    <w:p w:rsidR="00961ACC" w:rsidRPr="00961ACC" w:rsidRDefault="00961ACC" w:rsidP="00961AC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- физические (юридические) лица, являющиеся собственниками (нанимателями) жилых помещений в домах, расположенных на территории соответствующего района муниципального образования, либо их уполномоченные представители (далее – заявитель);</w:t>
      </w:r>
    </w:p>
    <w:p w:rsidR="00961ACC" w:rsidRPr="00961ACC" w:rsidRDefault="00961ACC" w:rsidP="00961ACC">
      <w:pPr>
        <w:widowControl w:val="0"/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- орган, уполномоченный на проведение регионального жилищного надзора (муниципального жилищного контроля), государственного контроля и надзора в сферах санитарно-эпидемиологической, пожарной, экологической и иной безопасности, защиты прав потребителей и благополучия человека (далее - орган государственного надзора (контроля).</w:t>
      </w:r>
    </w:p>
    <w:p w:rsidR="00961ACC" w:rsidRPr="00961ACC" w:rsidRDefault="00961ACC" w:rsidP="00961A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Представлять интересы заявителя имеют право:</w:t>
      </w:r>
    </w:p>
    <w:p w:rsidR="00961ACC" w:rsidRPr="00961ACC" w:rsidRDefault="00961ACC" w:rsidP="00961A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Calibri" w:hAnsi="Times New Roman" w:cs="Times New Roman"/>
          <w:sz w:val="26"/>
          <w:szCs w:val="26"/>
          <w:lang w:eastAsia="ru-RU"/>
        </w:rPr>
        <w:t>- от имени физических лиц:</w:t>
      </w:r>
    </w:p>
    <w:p w:rsidR="00961ACC" w:rsidRPr="00961ACC" w:rsidRDefault="00961ACC" w:rsidP="00961A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представители, действующие в силу полномочий, основанных на доверенности или договоре;</w:t>
      </w:r>
    </w:p>
    <w:p w:rsidR="00961ACC" w:rsidRPr="00961ACC" w:rsidRDefault="00961ACC" w:rsidP="00961A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Calibri" w:hAnsi="Times New Roman" w:cs="Times New Roman"/>
          <w:sz w:val="26"/>
          <w:szCs w:val="26"/>
          <w:lang w:eastAsia="ru-RU"/>
        </w:rPr>
        <w:t>опекуны недееспособных граждан;</w:t>
      </w:r>
    </w:p>
    <w:p w:rsidR="00961ACC" w:rsidRPr="00961ACC" w:rsidRDefault="00961ACC" w:rsidP="00961A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Calibri" w:hAnsi="Times New Roman" w:cs="Times New Roman"/>
          <w:sz w:val="26"/>
          <w:szCs w:val="26"/>
          <w:lang w:eastAsia="ru-RU"/>
        </w:rPr>
        <w:t>законные представители (родители, усыновители, опекуны) несовершеннолетних в возрасте до 14 лет.</w:t>
      </w:r>
    </w:p>
    <w:p w:rsidR="00961ACC" w:rsidRPr="00961ACC" w:rsidRDefault="00961ACC" w:rsidP="00961A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Calibri" w:hAnsi="Times New Roman" w:cs="Times New Roman"/>
          <w:sz w:val="26"/>
          <w:szCs w:val="26"/>
          <w:lang w:eastAsia="ru-RU"/>
        </w:rPr>
        <w:t>- от имени юридических лиц:</w:t>
      </w:r>
    </w:p>
    <w:p w:rsidR="00961ACC" w:rsidRPr="00961ACC" w:rsidRDefault="00961ACC" w:rsidP="00961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представители, действующие в соответствии с законом или учредительными документами от имени заявителя без доверенности;</w:t>
      </w:r>
    </w:p>
    <w:p w:rsidR="00961ACC" w:rsidRPr="00961ACC" w:rsidRDefault="00961ACC" w:rsidP="00961A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представители, действующие от имени заявителя в силу полномочий </w:t>
      </w: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на основании доверенности или договора.</w:t>
      </w:r>
    </w:p>
    <w:p w:rsidR="00961ACC" w:rsidRPr="00961ACC" w:rsidRDefault="00961ACC" w:rsidP="00961A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Calibri" w:hAnsi="Times New Roman" w:cs="Times New Roman"/>
          <w:sz w:val="26"/>
          <w:szCs w:val="26"/>
          <w:lang w:eastAsia="ru-RU"/>
        </w:rPr>
        <w:t>- от имени органа государственного надзора (контроля):</w:t>
      </w:r>
    </w:p>
    <w:p w:rsidR="00961ACC" w:rsidRPr="00961ACC" w:rsidRDefault="00961ACC" w:rsidP="00961A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Calibri" w:hAnsi="Times New Roman" w:cs="Times New Roman"/>
          <w:sz w:val="26"/>
          <w:szCs w:val="26"/>
          <w:lang w:eastAsia="ru-RU"/>
        </w:rPr>
        <w:t>лица, действующие в соответствии с законом или учредительными документами от имени органа государственного надзора (контроля);</w:t>
      </w:r>
    </w:p>
    <w:p w:rsidR="00961ACC" w:rsidRDefault="00961ACC" w:rsidP="00961A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Calibri" w:hAnsi="Times New Roman" w:cs="Times New Roman"/>
          <w:sz w:val="26"/>
          <w:szCs w:val="26"/>
          <w:lang w:eastAsia="ru-RU"/>
        </w:rPr>
        <w:t>представители органа государственного надзора (контроля) в силу полномочий на основании доверенности.</w:t>
      </w:r>
      <w:r w:rsidRPr="008F5B8D">
        <w:rPr>
          <w:rFonts w:ascii="Times New Roman" w:eastAsia="Calibri" w:hAnsi="Times New Roman" w:cs="Times New Roman"/>
          <w:sz w:val="26"/>
          <w:szCs w:val="26"/>
          <w:lang w:eastAsia="ru-RU"/>
        </w:rPr>
        <w:t>».</w:t>
      </w:r>
    </w:p>
    <w:p w:rsidR="00DD7094" w:rsidRPr="008F5B8D" w:rsidRDefault="00DD7094" w:rsidP="00961AC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61ACC" w:rsidRPr="00961ACC" w:rsidRDefault="00E94E71" w:rsidP="00961ACC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ab/>
        <w:t xml:space="preserve">1.2. </w:t>
      </w:r>
      <w:r w:rsidR="000D44EE" w:rsidRPr="008F5B8D">
        <w:rPr>
          <w:rFonts w:ascii="Times New Roman" w:hAnsi="Times New Roman" w:cs="Times New Roman"/>
          <w:sz w:val="26"/>
          <w:szCs w:val="26"/>
        </w:rPr>
        <w:t>Пункт</w:t>
      </w:r>
      <w:r w:rsidR="00961ACC" w:rsidRPr="008F5B8D">
        <w:rPr>
          <w:rFonts w:ascii="Times New Roman" w:hAnsi="Times New Roman" w:cs="Times New Roman"/>
          <w:sz w:val="26"/>
          <w:szCs w:val="26"/>
        </w:rPr>
        <w:t xml:space="preserve"> 2.3.</w:t>
      </w:r>
      <w:r w:rsidR="000D44EE" w:rsidRPr="008F5B8D">
        <w:rPr>
          <w:rFonts w:ascii="Times New Roman" w:hAnsi="Times New Roman" w:cs="Times New Roman"/>
          <w:sz w:val="26"/>
          <w:szCs w:val="26"/>
        </w:rPr>
        <w:t xml:space="preserve"> </w:t>
      </w:r>
      <w:r w:rsidR="00961ACC" w:rsidRPr="008F5B8D">
        <w:rPr>
          <w:rFonts w:ascii="Times New Roman" w:hAnsi="Times New Roman" w:cs="Times New Roman"/>
          <w:sz w:val="26"/>
          <w:szCs w:val="26"/>
        </w:rPr>
        <w:t>Административного регламента принять в новой редакции: «</w:t>
      </w:r>
      <w:r w:rsidR="00961ACC"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2.3. Результатом предоставления муниципальной услуги является: </w:t>
      </w:r>
    </w:p>
    <w:p w:rsidR="00961ACC" w:rsidRPr="00961ACC" w:rsidRDefault="00961ACC" w:rsidP="00961ACC">
      <w:pPr>
        <w:widowControl w:val="0"/>
        <w:numPr>
          <w:ilvl w:val="0"/>
          <w:numId w:val="10"/>
        </w:numPr>
        <w:tabs>
          <w:tab w:val="left" w:pos="142"/>
          <w:tab w:val="left" w:pos="284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 признании (об отказе в признании) помещения жилым помещением, жилого помещения непригодным для проживания, многоквартирного дома аварийным и подлежащим сносу или реконструкции;</w:t>
      </w:r>
    </w:p>
    <w:p w:rsidR="00961ACC" w:rsidRPr="00961ACC" w:rsidRDefault="00961ACC" w:rsidP="00961AC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 предоставления муниципальной услуги предоставляется </w:t>
      </w: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(в соответствии со способом, указанным заявителем при подаче заявления </w:t>
      </w: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и документов):</w:t>
      </w:r>
    </w:p>
    <w:p w:rsidR="00961ACC" w:rsidRPr="00961ACC" w:rsidRDefault="00961ACC" w:rsidP="00961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1) при личной явке:</w:t>
      </w:r>
    </w:p>
    <w:p w:rsidR="00961ACC" w:rsidRPr="00961ACC" w:rsidRDefault="00961ACC" w:rsidP="00961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администрации;</w:t>
      </w:r>
    </w:p>
    <w:p w:rsidR="00961ACC" w:rsidRPr="00961ACC" w:rsidRDefault="00961ACC" w:rsidP="00961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филиалах, отделах, удаленных рабочих местах ГБУ ЛО «МФЦ»;</w:t>
      </w:r>
    </w:p>
    <w:p w:rsidR="00961ACC" w:rsidRPr="00961ACC" w:rsidRDefault="00961ACC" w:rsidP="00961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2) без личной явки:</w:t>
      </w:r>
    </w:p>
    <w:p w:rsidR="00961ACC" w:rsidRPr="00961ACC" w:rsidRDefault="00961ACC" w:rsidP="00961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почтовым отправлением;</w:t>
      </w:r>
    </w:p>
    <w:p w:rsidR="00961ACC" w:rsidRPr="00961ACC" w:rsidRDefault="00961ACC" w:rsidP="00961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 электронной почты;</w:t>
      </w:r>
    </w:p>
    <w:p w:rsidR="00961ACC" w:rsidRPr="00961ACC" w:rsidRDefault="00961ACC" w:rsidP="00961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через личный кабинет заявителя на ПГУ ЛО/ЕПГУ;</w:t>
      </w:r>
    </w:p>
    <w:p w:rsidR="00961ACC" w:rsidRPr="00961ACC" w:rsidRDefault="00961ACC" w:rsidP="00961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в электронной форме через сайт администрации (при технической реализации).</w:t>
      </w:r>
    </w:p>
    <w:p w:rsidR="00961ACC" w:rsidRDefault="00961ACC" w:rsidP="00961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61ACC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в результате предоставления муниципальной услуги при положительном решении формируется реестровая запись в информационной системе, то результат услуги, в том числе номер реестровой записи, направляется и хранится в личном кабинете заявителя на ПГУ ЛО/ЕПГУ (при наличии технической возможности).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D7094" w:rsidRPr="008F5B8D" w:rsidRDefault="00DD7094" w:rsidP="00961A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61ACC" w:rsidRDefault="00961ACC" w:rsidP="00961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1.3. Пункт 2.4. Административного регламента принять в новой редакции: «</w:t>
      </w:r>
      <w:r w:rsidRPr="008F5B8D">
        <w:rPr>
          <w:rFonts w:ascii="Times New Roman" w:hAnsi="Times New Roman" w:cs="Times New Roman"/>
          <w:sz w:val="26"/>
          <w:szCs w:val="26"/>
        </w:rPr>
        <w:t xml:space="preserve">2.4. </w:t>
      </w:r>
      <w:r w:rsidRPr="008F5B8D">
        <w:rPr>
          <w:rFonts w:ascii="Times New Roman" w:hAnsi="Times New Roman" w:cs="Times New Roman"/>
          <w:sz w:val="26"/>
          <w:szCs w:val="26"/>
        </w:rPr>
        <w:lastRenderedPageBreak/>
        <w:t>Срок предоставления муниципальной услуги не должен превышать 34 календарных дня с даты поступления (регистрации) заявления в администрацию.».</w:t>
      </w:r>
    </w:p>
    <w:p w:rsidR="00DD7094" w:rsidRPr="008F5B8D" w:rsidRDefault="00DD7094" w:rsidP="00961AC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53D34" w:rsidRPr="008F5B8D" w:rsidRDefault="00E53D34" w:rsidP="00E53D3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hAnsi="Times New Roman" w:cs="Times New Roman"/>
          <w:sz w:val="26"/>
          <w:szCs w:val="26"/>
        </w:rPr>
        <w:t>1.4. Пункт 2.6. Административного регламента принять в новой редакции: «2.6.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предоставлению заявителем для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реконструкции:</w:t>
      </w:r>
    </w:p>
    <w:p w:rsidR="00E53D34" w:rsidRPr="008F5B8D" w:rsidRDefault="00E53D34" w:rsidP="00E53D3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1) заявление о предоставлении муниципальной услуги в соответствии с приложением 1 к административному регламенту;</w:t>
      </w:r>
    </w:p>
    <w:p w:rsidR="00E53D34" w:rsidRPr="008F5B8D" w:rsidRDefault="00E53D34" w:rsidP="00E53D3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2) документ, удостоверяющий личность заявителя: документы, удостоверяющие личность гражданина Российской Федерации, в том числе военнослужащего, а также документы, удостоверяющие личность иностранного гражданина, лица без гражданства, включая вид на жительство и удостоверение беженца (при обращении физического лица);</w:t>
      </w:r>
    </w:p>
    <w:p w:rsidR="00E53D34" w:rsidRPr="008F5B8D" w:rsidRDefault="00E53D34" w:rsidP="00E53D3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3) копию документа, удостоверяющего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E53D34" w:rsidRPr="008F5B8D" w:rsidRDefault="00E53D34" w:rsidP="00E53D3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4) копии правоустанавливающих документов на жилое помещение, право на которое не зарегистрировано в Едином государственном реестре недвижимости;</w:t>
      </w:r>
    </w:p>
    <w:p w:rsidR="00E53D34" w:rsidRPr="008F5B8D" w:rsidRDefault="00E53D34" w:rsidP="00E53D3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5) в отношении нежилого помещения для признания его в дальнейшем жилым помещением - проект реконструкции нежилого помещения;</w:t>
      </w:r>
    </w:p>
    <w:p w:rsidR="00E53D34" w:rsidRPr="008F5B8D" w:rsidRDefault="00E53D34" w:rsidP="00E53D3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6) заключение специализированной организации, проводившей обследование многоквартирного дома, - в случае постановки вопроса о признании многоквартирного дома аварийным и подлежащим сносу или реконструкции;</w:t>
      </w:r>
    </w:p>
    <w:p w:rsidR="00E53D34" w:rsidRPr="008F5B8D" w:rsidRDefault="00E53D34" w:rsidP="00E53D34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7) заявления, письма, жалобы граждан на неудовлетворительные условия проживания – по усмотрению заявителя.</w:t>
      </w:r>
    </w:p>
    <w:p w:rsidR="00961ACC" w:rsidRDefault="00E53D34" w:rsidP="00E53D3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По своему желанию заявитель дополнительно может представить иные документы, которые, по его мнению, имеют значение для предоставления муниципальной услуги.».</w:t>
      </w:r>
    </w:p>
    <w:p w:rsidR="00DD7094" w:rsidRPr="008F5B8D" w:rsidRDefault="00DD7094" w:rsidP="00E53D3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53D34" w:rsidRDefault="00E53D34" w:rsidP="00E53D3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1.5. Подпункт «в» пункта 2.7. Административного регламента заменить подпунктом «в» следующего содержания: «в) заключения (акты) соответствующих органов государственного надзора (контроля) в случае, если представление указанных документов согласно п. 44 Положения, является необходимым для принятия решения о признании жилого помещения непригодным для проживания.</w:t>
      </w:r>
      <w:r w:rsidR="005519A6" w:rsidRPr="008F5B8D">
        <w:rPr>
          <w:rFonts w:ascii="Times New Roman" w:hAnsi="Times New Roman" w:cs="Times New Roman"/>
          <w:sz w:val="26"/>
          <w:szCs w:val="26"/>
        </w:rPr>
        <w:t>».</w:t>
      </w:r>
    </w:p>
    <w:p w:rsidR="00DD7094" w:rsidRPr="008F5B8D" w:rsidRDefault="00DD7094" w:rsidP="00E53D3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7184" w:rsidRPr="008F5B8D" w:rsidRDefault="005519A6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 xml:space="preserve">1.6. </w:t>
      </w:r>
      <w:r w:rsidR="00BB7184" w:rsidRPr="008F5B8D">
        <w:rPr>
          <w:rFonts w:ascii="Times New Roman" w:hAnsi="Times New Roman" w:cs="Times New Roman"/>
          <w:sz w:val="26"/>
          <w:szCs w:val="26"/>
        </w:rPr>
        <w:t xml:space="preserve">Пункт 2.9. Административного регламента принять в новой редакции: «2.9.Исчерпывающий перечень оснований для отказа в приеме документов, необходимых для предоставления муниципальной услуги. </w:t>
      </w: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В приеме документов, необходимых для предоставления муниципальной услуги, может быть отказано в следующих случаях:</w:t>
      </w: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1) Заявление на получение услуги оформлено не в соответствии с административным регламентом:</w:t>
      </w: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- в заявлении не указаны фамилия, имя, отчество (при наличии) гражданина, либо наименование юридического лица, обратившегося за предоставлением муниципальной услуги;</w:t>
      </w: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- текст в заявлении не поддается прочтению.</w:t>
      </w: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2) Заявление подано лицом, не уполномоченным на осуществление таких действий:</w:t>
      </w: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- заявление подписано не уполномоченным лицом.</w:t>
      </w: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3) Предмет запроса не регламентируется законодательством в рамках услуги:</w:t>
      </w:r>
    </w:p>
    <w:p w:rsidR="00E53D34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- представление документов в ненадлежащий орган».</w:t>
      </w:r>
    </w:p>
    <w:p w:rsidR="00DD7094" w:rsidRPr="008F5B8D" w:rsidRDefault="00DD709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1.7. Пункт 2.10. Административного регламента принять в новой редакции: «2.10. Исчерпывающий перечень оснований для отказа в предоставлении муниципальной услуги в части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Принятие межведомственной комиссии следующих решений:</w:t>
      </w: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об отсутствии оснований для признания жилого помещения непригодным для проживания</w:t>
      </w:r>
    </w:p>
    <w:p w:rsidR="00BB7184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об отсутствии оснований для признания многоквартирного дома аварийным и подлежащим сносу или реконструкции.</w:t>
      </w:r>
    </w:p>
    <w:p w:rsidR="00DD7094" w:rsidRPr="008F5B8D" w:rsidRDefault="00DD709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7184" w:rsidRPr="008F5B8D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1.8. Дополнить Административный</w:t>
      </w:r>
      <w:r w:rsidRPr="008F5B8D">
        <w:rPr>
          <w:rFonts w:ascii="Times New Roman" w:hAnsi="Times New Roman" w:cs="Times New Roman"/>
          <w:sz w:val="26"/>
          <w:szCs w:val="26"/>
        </w:rPr>
        <w:tab/>
        <w:t xml:space="preserve"> регламент но</w:t>
      </w:r>
      <w:r w:rsidR="00F55F40">
        <w:rPr>
          <w:rFonts w:ascii="Times New Roman" w:hAnsi="Times New Roman" w:cs="Times New Roman"/>
          <w:sz w:val="26"/>
          <w:szCs w:val="26"/>
        </w:rPr>
        <w:t>в</w:t>
      </w:r>
      <w:r w:rsidRPr="008F5B8D">
        <w:rPr>
          <w:rFonts w:ascii="Times New Roman" w:hAnsi="Times New Roman" w:cs="Times New Roman"/>
          <w:sz w:val="26"/>
          <w:szCs w:val="26"/>
        </w:rPr>
        <w:t>ым пунктом следующего содержания: «2.10.1. Исчерпывающий перечень оснований для возврата заявления и документов заявителю:</w:t>
      </w:r>
    </w:p>
    <w:p w:rsidR="00BB7184" w:rsidRDefault="00BB718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непредставление заявителем документов, предусмотренных пунктом 2.6 административного регламента, и невозможность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взаимодействия.».</w:t>
      </w:r>
    </w:p>
    <w:p w:rsidR="00DD7094" w:rsidRPr="008F5B8D" w:rsidRDefault="00DD7094" w:rsidP="00BB7184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7023" w:rsidRPr="008F5B8D" w:rsidRDefault="00BB7184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 xml:space="preserve">1.9. </w:t>
      </w:r>
      <w:r w:rsidR="00BB7023" w:rsidRPr="008F5B8D">
        <w:rPr>
          <w:rFonts w:ascii="Times New Roman" w:hAnsi="Times New Roman" w:cs="Times New Roman"/>
          <w:sz w:val="26"/>
          <w:szCs w:val="26"/>
        </w:rPr>
        <w:t>Пункт 2.13. Административного регламента принять в новой редакции: «2.13. Срок регистрации запроса заявителя о предоставлении муниципальной услуги составляет в администрации:</w:t>
      </w: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- при личном обращении – 1 календарный день с даты поступления;</w:t>
      </w: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- при направлении запроса почтовой связью в администрацию - 1 календарный день с даты поступления;</w:t>
      </w: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 xml:space="preserve">- при направлении запроса на бумажном носителе из ГБУ ЛО «МФЦ» </w:t>
      </w: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 xml:space="preserve">в администрацию – 1 календарный день с даты поступления документов из ГБУ ЛО «МФЦ» </w:t>
      </w:r>
      <w:proofErr w:type="gramStart"/>
      <w:r w:rsidRPr="008F5B8D">
        <w:rPr>
          <w:rFonts w:ascii="Times New Roman" w:hAnsi="Times New Roman" w:cs="Times New Roman"/>
          <w:sz w:val="26"/>
          <w:szCs w:val="26"/>
        </w:rPr>
        <w:t>в  администрацию</w:t>
      </w:r>
      <w:proofErr w:type="gramEnd"/>
      <w:r w:rsidRPr="008F5B8D">
        <w:rPr>
          <w:rFonts w:ascii="Times New Roman" w:hAnsi="Times New Roman" w:cs="Times New Roman"/>
          <w:sz w:val="26"/>
          <w:szCs w:val="26"/>
        </w:rPr>
        <w:t>;</w:t>
      </w:r>
    </w:p>
    <w:p w:rsidR="00BB7184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- при направлении запроса в форме электронного документа посредством ЕПГУ или ПГУ ЛО (при наличии технической возможности) – 1 календарный день с даты поступления.».</w:t>
      </w:r>
    </w:p>
    <w:p w:rsidR="00DD7094" w:rsidRPr="008F5B8D" w:rsidRDefault="00DD7094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1.10. Пункт 3.1.1. Административного регламента принять в новой редакции: «3.1.1. Предоставление муниципальной услуги регламентирует порядок признания помещения жилым помещением, жилого помещения непригодным для проживания, многоквартирного дома аварийным и подлежащим сносу или реконструкции включает в себя следующие административные процедуры:</w:t>
      </w: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1) Прием и регистрация заявления о предоставлении муниципальной услуги и прилагаемых к нему документов – 1 календарный день;</w:t>
      </w: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2) Рассмотрение заявления о предоставлении муниципальной услуги и прилагаемых к нему документов (работа межведомственной комиссии) –</w:t>
      </w: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в течение 30 календарных дней;</w:t>
      </w: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 xml:space="preserve">Рассмотрение сводного перечня объектов (жилых помещений) или 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</w:t>
      </w: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- в течение 20 календарных дней;</w:t>
      </w: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lastRenderedPageBreak/>
        <w:t>3) Принятие решения о предоставлении муниципальной услуги или об отказе в предоставлении муниципальной услуги – 2 календарных дня;</w:t>
      </w:r>
    </w:p>
    <w:p w:rsidR="00BB7184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4) Выдача результата предоставления муниципальной услуги – 1 календарный день.».</w:t>
      </w:r>
    </w:p>
    <w:p w:rsidR="00DD7094" w:rsidRPr="008F5B8D" w:rsidRDefault="00DD7094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B7023" w:rsidRPr="008F5B8D" w:rsidRDefault="00BB7023" w:rsidP="00BB7023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1.11. Пункт 3.1.2. Административного регламента принять в новой редакции:</w:t>
      </w:r>
    </w:p>
    <w:p w:rsidR="00BB7023" w:rsidRPr="00BB7023" w:rsidRDefault="00BB7023" w:rsidP="00BB702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BB7023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 Прием и регистрация заявления о предоставлении муниципальной услуги и прилагаемых к нему документов.</w:t>
      </w:r>
    </w:p>
    <w:p w:rsidR="00BB7023" w:rsidRPr="00BB7023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023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3.1.2.1. Основание для начала административной процедуры: поступление в администрацию заявления и документов, перечисленных в пункте 2.6 настоящего административного регламента.</w:t>
      </w:r>
    </w:p>
    <w:p w:rsidR="00BB7023" w:rsidRPr="00BB7023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02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3.1.2.2. Содержание административного действия, продолжительность и (или) максимальный срок его выполнения: </w:t>
      </w:r>
    </w:p>
    <w:p w:rsidR="00BB7023" w:rsidRPr="00BB7023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02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ответственное за делопроизводство, принимает представленные (направленные) заявителем заявление и документы и в тот же день регистрирует их в соответствии с правилами делопроизводства, установленными в администрации.</w:t>
      </w:r>
    </w:p>
    <w:p w:rsidR="00BB7023" w:rsidRPr="00BB7023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02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выполнения административной процедуры составляет не более 1 календарного дня.</w:t>
      </w:r>
    </w:p>
    <w:p w:rsidR="00BB7023" w:rsidRPr="00BB7023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6001"/>
      <w:r w:rsidRPr="00BB7023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3.1.2.3. Лицо, ответственное за выполнение административной процедуры: должностное лицо администрации, входящее в состав межведомс</w:t>
      </w:r>
      <w:r w:rsidR="00F55F40">
        <w:rPr>
          <w:rFonts w:ascii="Times New Roman" w:eastAsia="Times New Roman" w:hAnsi="Times New Roman" w:cs="Times New Roman"/>
          <w:sz w:val="26"/>
          <w:szCs w:val="26"/>
          <w:lang w:eastAsia="ru-RU"/>
        </w:rPr>
        <w:t>т</w:t>
      </w:r>
      <w:r w:rsidRPr="00BB7023">
        <w:rPr>
          <w:rFonts w:ascii="Times New Roman" w:eastAsia="Times New Roman" w:hAnsi="Times New Roman" w:cs="Times New Roman"/>
          <w:sz w:val="26"/>
          <w:szCs w:val="26"/>
          <w:lang w:eastAsia="ru-RU"/>
        </w:rPr>
        <w:t>венной комиссии, ответственное за делопроизводство.</w:t>
      </w:r>
      <w:bookmarkStart w:id="2" w:name="sub_121061"/>
      <w:bookmarkEnd w:id="1"/>
    </w:p>
    <w:bookmarkEnd w:id="2"/>
    <w:p w:rsidR="00BB7023" w:rsidRPr="00BB7023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023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3.1.2.4. Критерием принятия решения: наличие/отсутствие оснований</w:t>
      </w:r>
      <w:r w:rsidR="00F55F4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BB702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отказа в приеме документов, установленных пунктом 2.9 настоящего административного регламента.</w:t>
      </w:r>
    </w:p>
    <w:p w:rsidR="008F5B8D" w:rsidRDefault="00BB7023" w:rsidP="008F5B8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BB7023">
        <w:rPr>
          <w:rFonts w:ascii="Times New Roman" w:eastAsia="Times New Roman" w:hAnsi="Times New Roman" w:cs="Times New Roman"/>
          <w:sz w:val="26"/>
          <w:szCs w:val="26"/>
          <w:lang w:eastAsia="ru-RU"/>
        </w:rPr>
        <w:t>3.1.2.5. Результат выполнения административной процедуры: регистрация (отказ в регистрации) заявления о предоставлении муниципальной услуги и прилагаемых к нему документов.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="008F5B8D"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DD7094" w:rsidRPr="008F5B8D" w:rsidRDefault="00DD7094" w:rsidP="008F5B8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B7023" w:rsidRPr="008F5B8D" w:rsidRDefault="00BB7023" w:rsidP="008F5B8D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1.12. </w:t>
      </w:r>
      <w:r w:rsidR="008F5B8D"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3.1.3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. Административного регламента принять в новой редакции:</w:t>
      </w:r>
      <w:r w:rsidR="008F5B8D"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 Рассмотрение заявления о предоставлении муниципальной услуги и прилагаемых к нему документов. 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3.1.3.1. Основание для начала административной процедуры: поступление заявления и прилагаемых к нему документов должностному лицу, ответственному за формирование проекта решения, после регистрации указанных документов.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3.1.3.2. Содержание административного действия (административных действий), продолжительность и (или) максимальный срок его (их) выполнения: 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3.1.3.2.1.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условиям на получение муниципальной услуги, а также формирование проекта решения по итогам рассмотрения заявления и документов.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3.1.3.2.2.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настоящего административного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5 рабочих дней с даты окончания первой административной процедуры.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3.1.3.2.3. Организация работы межведомственной комиссии 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</w:t>
      </w:r>
      <w:r w:rsidR="00F55F40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лнение указанных административных действий - в течение 30 календарных дней с даты окончания первой административной процедуры.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рассмотрения сводного перечня объектов (жилых помещений) или 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поступившего заявления собственника, правообладателя или нанимателя жилого помещения, которое получило повреждения в результате чрезвычайной ситуации и при этом не включено в сводный перечень объектов (жилых помещений), - 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течение 20 календарных дней с даты окончания первой административной процедуры. 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если комиссией проводится оценка жилых помещений жилищного фонда Российской Федерации или многоквартирного дома, находящегося в федеральной собственности, должностное лицо, ответственное за формирование проекта решения, обязано в письменной форме посредством почтового отправления с уведомлением о вручении, а также в форме электронного документа с использованием единого портала направить  в федеральный орган исполнительной власти Российской Федерации, осуществляющий полномочия собственника в отношении оцениваемого имущества, и правообладателю такого имущества уведомление о дате начала работы комиссии, а также разместить такое уведомление на межведомственном портале по управлению государственной собственностью в информационно-телекоммуникационной сети Интернет.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Федеральный орган исполнительной власти, осуществляющий полномочия собственника в отношении оцениваемого имущества, и правообладатель такого имущества не позднее дня, следующего за днем получения уведомления, направляют в комиссию посредством почтового отправления с уведомлением о вручении, а также в форме электронного документа с использованием единого портала информацию о своем представителе, уполномоченном на участие в работе комиссии.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необходимости комиссия назначает дополнительное обследование и испытания, о дате и времени которого члены комиссии подлежат уведомлению не позднее дня, следующего за днем способом, подтверждающим получение такого уведомления.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3.1.3.3. По результатам принимается одно из решений: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непредставления заявителем документов, предусмотренных пунктом 2.6 административного регламента, и невозможности их истребования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заявление и документы возвращаются заявителю в течение 15 календарных дней со дня выполнения первой административной процедуры.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комиссией по результатам рассмотрения заявления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принимается одно из следующих решений об оценке соответствия помещений и многоквартирных домов установленным в Положении № 47 требованиям: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о соответствии помещения требованиям, предъявляемым к жилому помещению, и его пригодности для проживания;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выявлении оснований для признания помещения подлежащим капитальному ремонту, реконструкции или перепланировке (при необходимости с технико-экономическим обоснованием) с целью </w:t>
      </w:r>
      <w:proofErr w:type="gramStart"/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приведения</w:t>
      </w:r>
      <w:proofErr w:type="gramEnd"/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утраченных в процессе эксплуатации характеристик жилого помещения в соответствие с установленными в настоящем Положении требованиями;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выявлении оснований для признания помещения непригодным для проживания;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отсутствии оснований для признания жилого помещения непригодным для проживания;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о выявлении оснований для признания многоквартирного дома аварийным и подлежащим реконструкции;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выявлении оснований для признания многоквартирного дома аварийным и 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подлежащим сносу;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отсутствии оснований для признания многоквартирного дома аварийным и подлежащим сносу или реконструкции;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оформляется в соответствии с приложением 2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к административному регламенту.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Решение принимается большинством голосов членов комиссии и оформляется в виде заключения в 3 экземплярах с указанием соответствующих оснований принятия решения. Если число голосов «за» и «против» при принятии решения равно, решающим является голос председателя комиссии. В случае несогласия с принятым решением члены комиссии вправе выразить свое особое мнение в письменной форме и приложить его к заключению.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Отдельные занимаемые инвалидами жилые помещения (комната, квартира) могут быть признаны комиссией непригодными для проживания граждан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 членов их семей на основании заключения об отсутствии возможности приспособления жилого помещения инвалида и общего имущества                                     в многоквартирном доме, в котором проживает инвалид, с учетом потребностей инвалида и обеспечения условий их доступности для инвалида, вынесенного                     в соответствии с пунктом 20 Правил обеспечения условий доступности                          для инвалидов жилых помещений и общего имущества в многоквартирном доме, утвержденных постановлением Правительства Российской Федерации                                 от 09.07. 2016 № 649 «О мерах по приспособлению жилых помещений и общего имущества в многоквартирном доме с учетом потребностей инвалидов». 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3.1.3.4. Лицо, ответственное за выполнение административной </w:t>
      </w:r>
      <w:proofErr w:type="gramStart"/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процедуры:  Члены</w:t>
      </w:r>
      <w:proofErr w:type="gramEnd"/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межведом</w:t>
      </w:r>
      <w:r w:rsidR="00F55F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твенной комиссии.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3.1.3.5. Критерий принятия решения: 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- наличие/отсутствие оснований для возврата заявления, установленного в пункте 2.10.1 административного регламента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- установление соответствия помещений и многоквартирных домов установленным в Положении требованиям.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3.1.3.6. Результат выполнения административной процедуры: 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Заключение об оценке соответствия помещения (многоквартирного дома) требованиям, установленным в Положении, согласно приложению 2 к административному регламенту, а также направление указанного </w:t>
      </w:r>
      <w:proofErr w:type="gramStart"/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</w:t>
      </w:r>
      <w:r w:rsidR="00F55F40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ния  должностному</w:t>
      </w:r>
      <w:proofErr w:type="gramEnd"/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лицу ОМСУ, ответственному за принятие и подписание соответствующего решения о предоставлении услуги или об отказе в предоставлении услуги.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Возврат заявления и документов заявителю.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 Принятие решения о предоставлении муниципальной услуги или об отказе в предоставлении муниципальной услуги.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3.1.4.1. Основание для начала административной процедуры: представление заключения об оценке соответствия помещения (многоквартирного дома) требованиям, установленным в Положении, лицу, ответственному за его принятие и подписание.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3.1.4.2. Содержание административного действ</w:t>
      </w:r>
      <w:r w:rsidR="008F5B8D"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ия (административных действий),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продолжительность и (или) максимальный срок его (их) выполнения: 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рассмотрение заключения об оценке соответствия помещения (многоквартирного дома) требованиям, установленным в Положении, а также заявления и представленных документов должностным лицом, ответственным за принятие и подписание соответствующего решения, в течение 2 календарных дней с даты окончания второй админи</w:t>
      </w:r>
      <w:r w:rsidR="00F55F40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тративной процедуры. 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3.1.4.3. Лицо, ответственное за выполнение административной процедуры: должностное лицо ОМСУ, ответственное за принятие и подписание соответствующего </w:t>
      </w: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решения о предоставлении услуги или об отказе в предоставлении услуги.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3.1.4.4. Критерий принятия решения: соответствие помещений и многоквартирных домов установленным в Положении требованиям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3.1.4.5. Результат выполнения административной процедуры: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подписание лицом, ответственным за выполнение административной процедуры: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 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 Выдача результата предоставления муниципальной услуги.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3.1.5.1. Основание для начала административной процедуры: подписание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3.1.5.2. Содержание административного действия, продолжительность и (или) максимальный срок его выполнения: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ответственное за делопроизводство, регистрирует результат предоставления муниципальной услуги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в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Должностное лицо, ответственное за делопроизводство, направляет заявителю результат предоставления муниципальной услуги способом, указанным в заявлении не позднее 1 календарного дня с даты подписания решения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или решения об отказе помещения жилым помещением, жилого помещения непригодным для проживания, многоквартирного дома аварийным и подлежащим сносу или реконструкции, являющегося результатом предоставления муниципальной услуги, должностным лицом, ответственным за принятие и подписание соответствующего решения.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Экземпляр решения по результатам предоставления муниципальной услуги направляется собственнику жилого помещения способом, позволяющим подтвердить факт получения решения.</w:t>
      </w:r>
    </w:p>
    <w:p w:rsidR="00BB7023" w:rsidRPr="008F5B8D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3.1.5.3. Лицо, ответственное за выполнение административной процедуры: должностное лицо, ответственное за делопроизводство в администрации.</w:t>
      </w:r>
    </w:p>
    <w:p w:rsidR="00BB7023" w:rsidRDefault="00BB7023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3.1.5.4. Результат выполнения административной процедуры: направление заявителю, собственнику жилого помещения результата предоставления муниципальной услуги способом, указанным в заявлении.</w:t>
      </w:r>
      <w:r w:rsidR="008F5B8D"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».</w:t>
      </w:r>
    </w:p>
    <w:p w:rsidR="00DD7094" w:rsidRPr="008F5B8D" w:rsidRDefault="00DD7094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F5B8D" w:rsidRPr="008F5B8D" w:rsidRDefault="008F5B8D" w:rsidP="00BB702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eastAsia="Times New Roman" w:hAnsi="Times New Roman" w:cs="Times New Roman"/>
          <w:sz w:val="26"/>
          <w:szCs w:val="26"/>
          <w:lang w:eastAsia="ru-RU"/>
        </w:rPr>
        <w:t>1.13. Пункт 4.3. Административного регламента принять в новой редакции:</w:t>
      </w:r>
    </w:p>
    <w:p w:rsidR="008F5B8D" w:rsidRPr="008F5B8D" w:rsidRDefault="008F5B8D" w:rsidP="008F5B8D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«4.3. Ответственность должностных лиц за решения и действия (бездействие), принимаемые (осуществляемые) в ходе предоставления муниципальной услуги.</w:t>
      </w:r>
    </w:p>
    <w:p w:rsidR="008F5B8D" w:rsidRPr="008F5B8D" w:rsidRDefault="008F5B8D" w:rsidP="008F5B8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lastRenderedPageBreak/>
        <w:t xml:space="preserve"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</w:t>
      </w:r>
      <w:proofErr w:type="gramStart"/>
      <w:r w:rsidRPr="008F5B8D">
        <w:rPr>
          <w:rFonts w:ascii="Times New Roman" w:hAnsi="Times New Roman" w:cs="Times New Roman"/>
          <w:sz w:val="26"/>
          <w:szCs w:val="26"/>
        </w:rPr>
        <w:t>требований</w:t>
      </w:r>
      <w:proofErr w:type="gramEnd"/>
      <w:r w:rsidRPr="008F5B8D">
        <w:rPr>
          <w:rFonts w:ascii="Times New Roman" w:hAnsi="Times New Roman" w:cs="Times New Roman"/>
          <w:sz w:val="26"/>
          <w:szCs w:val="26"/>
        </w:rPr>
        <w:t xml:space="preserve">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8F5B8D" w:rsidRPr="008F5B8D" w:rsidRDefault="008F5B8D" w:rsidP="008F5B8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Руководитель ОМСУ несет ответственность за обеспечение предоставления муниципальной услуги.</w:t>
      </w:r>
    </w:p>
    <w:p w:rsidR="008F5B8D" w:rsidRPr="008F5B8D" w:rsidRDefault="008F5B8D" w:rsidP="008F5B8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Работники ОМСУ при предоставлении муниципальной услуги несут ответственность:</w:t>
      </w:r>
    </w:p>
    <w:p w:rsidR="008F5B8D" w:rsidRPr="008F5B8D" w:rsidRDefault="008F5B8D" w:rsidP="008F5B8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8F5B8D" w:rsidRPr="008F5B8D" w:rsidRDefault="008F5B8D" w:rsidP="008F5B8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BB7184" w:rsidRDefault="008F5B8D" w:rsidP="008F5B8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Российской Федерации.».</w:t>
      </w:r>
    </w:p>
    <w:p w:rsidR="00DD7094" w:rsidRPr="008F5B8D" w:rsidRDefault="00DD7094" w:rsidP="008F5B8D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3A33CB" w:rsidRPr="008F5B8D" w:rsidRDefault="003A33CB" w:rsidP="002B2166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8F5B8D">
        <w:rPr>
          <w:rFonts w:ascii="Times New Roman" w:hAnsi="Times New Roman" w:cs="Times New Roman"/>
          <w:sz w:val="26"/>
          <w:szCs w:val="26"/>
        </w:rPr>
        <w:t xml:space="preserve">2. Настоящее постановление вступает в силу со дня официального опубликования в сетевом издании «Гатчинская </w:t>
      </w:r>
      <w:proofErr w:type="spellStart"/>
      <w:r w:rsidRPr="008F5B8D">
        <w:rPr>
          <w:rFonts w:ascii="Times New Roman" w:hAnsi="Times New Roman" w:cs="Times New Roman"/>
          <w:sz w:val="26"/>
          <w:szCs w:val="26"/>
        </w:rPr>
        <w:t>правда.ру</w:t>
      </w:r>
      <w:proofErr w:type="spellEnd"/>
      <w:r w:rsidRPr="008F5B8D">
        <w:rPr>
          <w:rFonts w:ascii="Times New Roman" w:hAnsi="Times New Roman" w:cs="Times New Roman"/>
          <w:sz w:val="26"/>
          <w:szCs w:val="26"/>
        </w:rPr>
        <w:t>» и подлежит размещению на официальном сайте муниципального образования «Сусанинское сельское поселение».</w:t>
      </w:r>
    </w:p>
    <w:p w:rsidR="003A33CB" w:rsidRPr="008F5B8D" w:rsidRDefault="003A33CB" w:rsidP="003A33CB">
      <w:pPr>
        <w:pStyle w:val="ae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>3.Контроль за исполнением постановления оставляю за собой.</w:t>
      </w:r>
    </w:p>
    <w:p w:rsidR="003A33CB" w:rsidRPr="008F5B8D" w:rsidRDefault="003A33CB" w:rsidP="003A33CB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3A33CB" w:rsidRPr="008F5B8D" w:rsidRDefault="003A33CB" w:rsidP="003A33CB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</w:p>
    <w:p w:rsidR="005030F9" w:rsidRDefault="003A33CB" w:rsidP="002B216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 w:rsidRPr="008F5B8D">
        <w:rPr>
          <w:rFonts w:ascii="Times New Roman" w:hAnsi="Times New Roman" w:cs="Times New Roman"/>
          <w:sz w:val="26"/>
          <w:szCs w:val="26"/>
        </w:rPr>
        <w:t xml:space="preserve">Глава администрации                                                                                        К.С. </w:t>
      </w:r>
      <w:proofErr w:type="spellStart"/>
      <w:r w:rsidRPr="008F5B8D">
        <w:rPr>
          <w:rFonts w:ascii="Times New Roman" w:hAnsi="Times New Roman" w:cs="Times New Roman"/>
          <w:sz w:val="26"/>
          <w:szCs w:val="26"/>
        </w:rPr>
        <w:t>Морин</w:t>
      </w:r>
      <w:proofErr w:type="spellEnd"/>
    </w:p>
    <w:p w:rsidR="00F55F40" w:rsidRPr="008F5B8D" w:rsidRDefault="00F55F40" w:rsidP="002B2166">
      <w:pPr>
        <w:pStyle w:val="ae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Сусанинского сельского поселения</w:t>
      </w:r>
    </w:p>
    <w:sectPr w:rsidR="00F55F40" w:rsidRPr="008F5B8D" w:rsidSect="009A78D0">
      <w:pgSz w:w="11905" w:h="16838"/>
      <w:pgMar w:top="851" w:right="706" w:bottom="568" w:left="1276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3E5D46"/>
    <w:multiLevelType w:val="multilevel"/>
    <w:tmpl w:val="A342C5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">
    <w:nsid w:val="18FA7097"/>
    <w:multiLevelType w:val="hybridMultilevel"/>
    <w:tmpl w:val="7C4AAA90"/>
    <w:lvl w:ilvl="0" w:tplc="DF00AD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22E3915"/>
    <w:multiLevelType w:val="hybridMultilevel"/>
    <w:tmpl w:val="53A0808C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46574DCB"/>
    <w:multiLevelType w:val="hybridMultilevel"/>
    <w:tmpl w:val="E3E0C38A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812839"/>
    <w:multiLevelType w:val="hybridMultilevel"/>
    <w:tmpl w:val="9C444EEA"/>
    <w:lvl w:ilvl="0" w:tplc="84D08F9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5FF4505"/>
    <w:multiLevelType w:val="hybridMultilevel"/>
    <w:tmpl w:val="8B7EF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401074"/>
    <w:multiLevelType w:val="hybridMultilevel"/>
    <w:tmpl w:val="DBB8C3A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7"/>
  </w:num>
  <w:num w:numId="8">
    <w:abstractNumId w:val="3"/>
  </w:num>
  <w:num w:numId="9">
    <w:abstractNumId w:val="9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F32"/>
    <w:rsid w:val="000018E1"/>
    <w:rsid w:val="00005FB3"/>
    <w:rsid w:val="00020248"/>
    <w:rsid w:val="000273D5"/>
    <w:rsid w:val="000314C8"/>
    <w:rsid w:val="00042448"/>
    <w:rsid w:val="000425B2"/>
    <w:rsid w:val="00062788"/>
    <w:rsid w:val="000660E3"/>
    <w:rsid w:val="00091AC3"/>
    <w:rsid w:val="0009299F"/>
    <w:rsid w:val="00097BB9"/>
    <w:rsid w:val="000A20A1"/>
    <w:rsid w:val="000A37BB"/>
    <w:rsid w:val="000A4F86"/>
    <w:rsid w:val="000A7372"/>
    <w:rsid w:val="000A73E9"/>
    <w:rsid w:val="000B7BF1"/>
    <w:rsid w:val="000D3F53"/>
    <w:rsid w:val="000D44EE"/>
    <w:rsid w:val="000D5530"/>
    <w:rsid w:val="000F454B"/>
    <w:rsid w:val="000F5284"/>
    <w:rsid w:val="00111A7B"/>
    <w:rsid w:val="001148E9"/>
    <w:rsid w:val="001215E0"/>
    <w:rsid w:val="00123A7B"/>
    <w:rsid w:val="00123C68"/>
    <w:rsid w:val="00130F2F"/>
    <w:rsid w:val="00136EE9"/>
    <w:rsid w:val="001441B0"/>
    <w:rsid w:val="0014777E"/>
    <w:rsid w:val="0015062E"/>
    <w:rsid w:val="00160968"/>
    <w:rsid w:val="00163FD3"/>
    <w:rsid w:val="00170984"/>
    <w:rsid w:val="00177ECF"/>
    <w:rsid w:val="001909A2"/>
    <w:rsid w:val="001A6369"/>
    <w:rsid w:val="001B1272"/>
    <w:rsid w:val="001B55E7"/>
    <w:rsid w:val="001B5F20"/>
    <w:rsid w:val="001C0351"/>
    <w:rsid w:val="001C719D"/>
    <w:rsid w:val="001D1FF4"/>
    <w:rsid w:val="001D5708"/>
    <w:rsid w:val="001F03B4"/>
    <w:rsid w:val="00202533"/>
    <w:rsid w:val="00215BD9"/>
    <w:rsid w:val="00225229"/>
    <w:rsid w:val="00235AA9"/>
    <w:rsid w:val="002408CF"/>
    <w:rsid w:val="00253A88"/>
    <w:rsid w:val="00266E97"/>
    <w:rsid w:val="00267C87"/>
    <w:rsid w:val="00271DB4"/>
    <w:rsid w:val="002724CE"/>
    <w:rsid w:val="00275E77"/>
    <w:rsid w:val="0028395A"/>
    <w:rsid w:val="00287017"/>
    <w:rsid w:val="0029085A"/>
    <w:rsid w:val="002930F1"/>
    <w:rsid w:val="002A3567"/>
    <w:rsid w:val="002B2166"/>
    <w:rsid w:val="002C5939"/>
    <w:rsid w:val="002D0F16"/>
    <w:rsid w:val="002D2E07"/>
    <w:rsid w:val="002D44CB"/>
    <w:rsid w:val="002D478D"/>
    <w:rsid w:val="002E5C08"/>
    <w:rsid w:val="002E7966"/>
    <w:rsid w:val="002F4DB7"/>
    <w:rsid w:val="00303358"/>
    <w:rsid w:val="00336F42"/>
    <w:rsid w:val="003421A2"/>
    <w:rsid w:val="00350C47"/>
    <w:rsid w:val="00355988"/>
    <w:rsid w:val="00360755"/>
    <w:rsid w:val="0036506D"/>
    <w:rsid w:val="00366C5A"/>
    <w:rsid w:val="00374A2D"/>
    <w:rsid w:val="0038104D"/>
    <w:rsid w:val="003819DE"/>
    <w:rsid w:val="003939B2"/>
    <w:rsid w:val="003A172B"/>
    <w:rsid w:val="003A33CB"/>
    <w:rsid w:val="003A729B"/>
    <w:rsid w:val="003B5D93"/>
    <w:rsid w:val="003B616D"/>
    <w:rsid w:val="003C3570"/>
    <w:rsid w:val="003D56A0"/>
    <w:rsid w:val="003D5ECD"/>
    <w:rsid w:val="003D74A4"/>
    <w:rsid w:val="003F245A"/>
    <w:rsid w:val="003F6EEA"/>
    <w:rsid w:val="0040377C"/>
    <w:rsid w:val="004052B3"/>
    <w:rsid w:val="004074A0"/>
    <w:rsid w:val="004111B2"/>
    <w:rsid w:val="00430EA2"/>
    <w:rsid w:val="00434C02"/>
    <w:rsid w:val="00444ED6"/>
    <w:rsid w:val="004535F4"/>
    <w:rsid w:val="00461A54"/>
    <w:rsid w:val="00492010"/>
    <w:rsid w:val="00494932"/>
    <w:rsid w:val="004A728C"/>
    <w:rsid w:val="004D09FB"/>
    <w:rsid w:val="004E1FD3"/>
    <w:rsid w:val="004E64F5"/>
    <w:rsid w:val="004E665E"/>
    <w:rsid w:val="004F2D7C"/>
    <w:rsid w:val="005030F9"/>
    <w:rsid w:val="005062CF"/>
    <w:rsid w:val="00510AA0"/>
    <w:rsid w:val="00513289"/>
    <w:rsid w:val="00513D6C"/>
    <w:rsid w:val="00516F5C"/>
    <w:rsid w:val="00520D2E"/>
    <w:rsid w:val="0052399F"/>
    <w:rsid w:val="00525A20"/>
    <w:rsid w:val="00532F2A"/>
    <w:rsid w:val="00534B01"/>
    <w:rsid w:val="00537272"/>
    <w:rsid w:val="0054063C"/>
    <w:rsid w:val="00540F85"/>
    <w:rsid w:val="00545718"/>
    <w:rsid w:val="00546BE8"/>
    <w:rsid w:val="005519A6"/>
    <w:rsid w:val="005739D1"/>
    <w:rsid w:val="00574149"/>
    <w:rsid w:val="00595405"/>
    <w:rsid w:val="005A3240"/>
    <w:rsid w:val="005B1685"/>
    <w:rsid w:val="005B28A1"/>
    <w:rsid w:val="005B3D3B"/>
    <w:rsid w:val="005B473D"/>
    <w:rsid w:val="005B5D36"/>
    <w:rsid w:val="005D0312"/>
    <w:rsid w:val="005E2E5B"/>
    <w:rsid w:val="005E42A6"/>
    <w:rsid w:val="005E4401"/>
    <w:rsid w:val="005F1212"/>
    <w:rsid w:val="005F5379"/>
    <w:rsid w:val="005F5923"/>
    <w:rsid w:val="00602D42"/>
    <w:rsid w:val="006059C5"/>
    <w:rsid w:val="0061119C"/>
    <w:rsid w:val="00631648"/>
    <w:rsid w:val="00642F08"/>
    <w:rsid w:val="006452AF"/>
    <w:rsid w:val="0065073C"/>
    <w:rsid w:val="006529B9"/>
    <w:rsid w:val="006735F4"/>
    <w:rsid w:val="00677C05"/>
    <w:rsid w:val="00693D49"/>
    <w:rsid w:val="00695512"/>
    <w:rsid w:val="006A08CD"/>
    <w:rsid w:val="006B3040"/>
    <w:rsid w:val="006B465C"/>
    <w:rsid w:val="006C16FD"/>
    <w:rsid w:val="006D7AB0"/>
    <w:rsid w:val="00703B55"/>
    <w:rsid w:val="00717675"/>
    <w:rsid w:val="007176F2"/>
    <w:rsid w:val="007201B2"/>
    <w:rsid w:val="00725288"/>
    <w:rsid w:val="0072761A"/>
    <w:rsid w:val="007362C5"/>
    <w:rsid w:val="00740A86"/>
    <w:rsid w:val="00744085"/>
    <w:rsid w:val="00747C83"/>
    <w:rsid w:val="00753B45"/>
    <w:rsid w:val="007643A8"/>
    <w:rsid w:val="00764BED"/>
    <w:rsid w:val="00766D17"/>
    <w:rsid w:val="00785D15"/>
    <w:rsid w:val="007A27E5"/>
    <w:rsid w:val="007A33AC"/>
    <w:rsid w:val="007B1BBD"/>
    <w:rsid w:val="007B3A8F"/>
    <w:rsid w:val="007C3773"/>
    <w:rsid w:val="007C769B"/>
    <w:rsid w:val="007D2B87"/>
    <w:rsid w:val="007E1DC0"/>
    <w:rsid w:val="007F0E5D"/>
    <w:rsid w:val="007F3351"/>
    <w:rsid w:val="007F59F1"/>
    <w:rsid w:val="007F66EE"/>
    <w:rsid w:val="00803088"/>
    <w:rsid w:val="00804598"/>
    <w:rsid w:val="00812DDD"/>
    <w:rsid w:val="00832E83"/>
    <w:rsid w:val="0084354A"/>
    <w:rsid w:val="00845239"/>
    <w:rsid w:val="008478AE"/>
    <w:rsid w:val="008507F9"/>
    <w:rsid w:val="008605CA"/>
    <w:rsid w:val="00876DD9"/>
    <w:rsid w:val="00896C7F"/>
    <w:rsid w:val="008A373B"/>
    <w:rsid w:val="008B4289"/>
    <w:rsid w:val="008B54DE"/>
    <w:rsid w:val="008D4620"/>
    <w:rsid w:val="008D5CE4"/>
    <w:rsid w:val="008D6A7F"/>
    <w:rsid w:val="008D6BDB"/>
    <w:rsid w:val="008E6989"/>
    <w:rsid w:val="008F2E67"/>
    <w:rsid w:val="008F5B8D"/>
    <w:rsid w:val="008F6FAA"/>
    <w:rsid w:val="00901BB5"/>
    <w:rsid w:val="00902EEE"/>
    <w:rsid w:val="00906780"/>
    <w:rsid w:val="009105F7"/>
    <w:rsid w:val="00913E7B"/>
    <w:rsid w:val="00921084"/>
    <w:rsid w:val="00921733"/>
    <w:rsid w:val="00942BFF"/>
    <w:rsid w:val="009433AC"/>
    <w:rsid w:val="0095790D"/>
    <w:rsid w:val="00961ACC"/>
    <w:rsid w:val="009715C4"/>
    <w:rsid w:val="00983674"/>
    <w:rsid w:val="0098728F"/>
    <w:rsid w:val="00995F82"/>
    <w:rsid w:val="009A4C98"/>
    <w:rsid w:val="009A78D0"/>
    <w:rsid w:val="009B2CB2"/>
    <w:rsid w:val="009B7E37"/>
    <w:rsid w:val="009C4E33"/>
    <w:rsid w:val="009D096B"/>
    <w:rsid w:val="009E217A"/>
    <w:rsid w:val="009E5BBC"/>
    <w:rsid w:val="009F2EC0"/>
    <w:rsid w:val="00A0296F"/>
    <w:rsid w:val="00A1391B"/>
    <w:rsid w:val="00A22B49"/>
    <w:rsid w:val="00A251D1"/>
    <w:rsid w:val="00A2576C"/>
    <w:rsid w:val="00A27C6A"/>
    <w:rsid w:val="00A3558A"/>
    <w:rsid w:val="00A35972"/>
    <w:rsid w:val="00A50254"/>
    <w:rsid w:val="00A61D32"/>
    <w:rsid w:val="00A725D6"/>
    <w:rsid w:val="00A75448"/>
    <w:rsid w:val="00A807CA"/>
    <w:rsid w:val="00A93085"/>
    <w:rsid w:val="00AA68E3"/>
    <w:rsid w:val="00AB6A4D"/>
    <w:rsid w:val="00AD7566"/>
    <w:rsid w:val="00AE2B70"/>
    <w:rsid w:val="00AE5EA5"/>
    <w:rsid w:val="00B02972"/>
    <w:rsid w:val="00B04D0D"/>
    <w:rsid w:val="00B115D8"/>
    <w:rsid w:val="00B12EDA"/>
    <w:rsid w:val="00B17BAA"/>
    <w:rsid w:val="00B23D60"/>
    <w:rsid w:val="00B24E0D"/>
    <w:rsid w:val="00B72916"/>
    <w:rsid w:val="00B83885"/>
    <w:rsid w:val="00B841F0"/>
    <w:rsid w:val="00BA1E63"/>
    <w:rsid w:val="00BA3BEE"/>
    <w:rsid w:val="00BB3257"/>
    <w:rsid w:val="00BB4412"/>
    <w:rsid w:val="00BB7023"/>
    <w:rsid w:val="00BB7184"/>
    <w:rsid w:val="00BC26EA"/>
    <w:rsid w:val="00BC3A5C"/>
    <w:rsid w:val="00BC7E8E"/>
    <w:rsid w:val="00BE3F32"/>
    <w:rsid w:val="00BE6E4C"/>
    <w:rsid w:val="00BF6E7D"/>
    <w:rsid w:val="00C07ED9"/>
    <w:rsid w:val="00C130D2"/>
    <w:rsid w:val="00C175E6"/>
    <w:rsid w:val="00C26564"/>
    <w:rsid w:val="00C268FA"/>
    <w:rsid w:val="00C3573B"/>
    <w:rsid w:val="00C86640"/>
    <w:rsid w:val="00C92E76"/>
    <w:rsid w:val="00CE50E4"/>
    <w:rsid w:val="00CF16FD"/>
    <w:rsid w:val="00CF5FAE"/>
    <w:rsid w:val="00D013F7"/>
    <w:rsid w:val="00D02748"/>
    <w:rsid w:val="00D055D0"/>
    <w:rsid w:val="00D1769A"/>
    <w:rsid w:val="00D25A01"/>
    <w:rsid w:val="00D25CD8"/>
    <w:rsid w:val="00D30B50"/>
    <w:rsid w:val="00D34ADF"/>
    <w:rsid w:val="00D551DE"/>
    <w:rsid w:val="00D554D6"/>
    <w:rsid w:val="00D608C6"/>
    <w:rsid w:val="00D64105"/>
    <w:rsid w:val="00D6791D"/>
    <w:rsid w:val="00D70B18"/>
    <w:rsid w:val="00D75446"/>
    <w:rsid w:val="00D75F77"/>
    <w:rsid w:val="00D80647"/>
    <w:rsid w:val="00D81206"/>
    <w:rsid w:val="00D827E7"/>
    <w:rsid w:val="00D90094"/>
    <w:rsid w:val="00D91287"/>
    <w:rsid w:val="00D960D2"/>
    <w:rsid w:val="00DA0F08"/>
    <w:rsid w:val="00DA1B72"/>
    <w:rsid w:val="00DA1D27"/>
    <w:rsid w:val="00DA4CCB"/>
    <w:rsid w:val="00DB4376"/>
    <w:rsid w:val="00DC3B36"/>
    <w:rsid w:val="00DC4825"/>
    <w:rsid w:val="00DD7094"/>
    <w:rsid w:val="00DE2B99"/>
    <w:rsid w:val="00DE7346"/>
    <w:rsid w:val="00DF3921"/>
    <w:rsid w:val="00E0669E"/>
    <w:rsid w:val="00E30785"/>
    <w:rsid w:val="00E339DB"/>
    <w:rsid w:val="00E3485A"/>
    <w:rsid w:val="00E47A1C"/>
    <w:rsid w:val="00E53D34"/>
    <w:rsid w:val="00E657FF"/>
    <w:rsid w:val="00E725E4"/>
    <w:rsid w:val="00E94E71"/>
    <w:rsid w:val="00EA396D"/>
    <w:rsid w:val="00EB29C0"/>
    <w:rsid w:val="00EC526A"/>
    <w:rsid w:val="00EE38A8"/>
    <w:rsid w:val="00EE3FDF"/>
    <w:rsid w:val="00EE4C0A"/>
    <w:rsid w:val="00F02CA0"/>
    <w:rsid w:val="00F04FCE"/>
    <w:rsid w:val="00F070BF"/>
    <w:rsid w:val="00F178C6"/>
    <w:rsid w:val="00F50BE2"/>
    <w:rsid w:val="00F546FA"/>
    <w:rsid w:val="00F55F40"/>
    <w:rsid w:val="00F66752"/>
    <w:rsid w:val="00F70FB5"/>
    <w:rsid w:val="00F71EE9"/>
    <w:rsid w:val="00F76252"/>
    <w:rsid w:val="00F7773C"/>
    <w:rsid w:val="00F90212"/>
    <w:rsid w:val="00F90D5D"/>
    <w:rsid w:val="00FA323B"/>
    <w:rsid w:val="00FA460D"/>
    <w:rsid w:val="00FB26F5"/>
    <w:rsid w:val="00FB39D5"/>
    <w:rsid w:val="00FB4874"/>
    <w:rsid w:val="00FB5087"/>
    <w:rsid w:val="00FC3ACB"/>
    <w:rsid w:val="00FC4342"/>
    <w:rsid w:val="00FC51D4"/>
    <w:rsid w:val="00FC5E4C"/>
    <w:rsid w:val="00FC71A8"/>
    <w:rsid w:val="00FE4F1C"/>
    <w:rsid w:val="00FE7391"/>
    <w:rsid w:val="00FF230C"/>
    <w:rsid w:val="00FF2DD4"/>
    <w:rsid w:val="00FF2EDA"/>
    <w:rsid w:val="00FF4F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AE6D5-1822-4610-832D-439FE3B57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BE3F3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BE3F32"/>
    <w:rPr>
      <w:color w:val="0000FF" w:themeColor="hyperlink"/>
      <w:u w:val="single"/>
    </w:rPr>
  </w:style>
  <w:style w:type="paragraph" w:styleId="a4">
    <w:name w:val="List Paragraph"/>
    <w:basedOn w:val="a"/>
    <w:qFormat/>
    <w:rsid w:val="002D2E0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25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5A20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642F0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42F0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42F0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42F0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42F08"/>
    <w:rPr>
      <w:b/>
      <w:bCs/>
      <w:sz w:val="20"/>
      <w:szCs w:val="20"/>
    </w:rPr>
  </w:style>
  <w:style w:type="paragraph" w:styleId="ac">
    <w:name w:val="Normal (Web)"/>
    <w:basedOn w:val="a"/>
    <w:uiPriority w:val="99"/>
    <w:unhideWhenUsed/>
    <w:rsid w:val="00374A2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1B55E7"/>
    <w:rPr>
      <w:b/>
      <w:bCs/>
    </w:rPr>
  </w:style>
  <w:style w:type="paragraph" w:styleId="ae">
    <w:name w:val="No Spacing"/>
    <w:uiPriority w:val="1"/>
    <w:qFormat/>
    <w:rsid w:val="004A728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0B65-E9F5-47C2-BBB9-3F12229E7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9</Pages>
  <Words>3727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Отдел НПО 4</dc:creator>
  <cp:lastModifiedBy>Никаноров Вадим Александрович</cp:lastModifiedBy>
  <cp:revision>8</cp:revision>
  <cp:lastPrinted>2021-03-03T07:00:00Z</cp:lastPrinted>
  <dcterms:created xsi:type="dcterms:W3CDTF">2022-08-22T07:42:00Z</dcterms:created>
  <dcterms:modified xsi:type="dcterms:W3CDTF">2022-08-24T08:45:00Z</dcterms:modified>
</cp:coreProperties>
</file>