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proofErr w:type="gramStart"/>
      <w:r w:rsidRPr="005A3997">
        <w:rPr>
          <w:szCs w:val="28"/>
        </w:rPr>
        <w:t>П</w:t>
      </w:r>
      <w:proofErr w:type="gramEnd"/>
      <w:r w:rsidRPr="005A3997">
        <w:rPr>
          <w:szCs w:val="28"/>
        </w:rPr>
        <w:t xml:space="preserve"> О С Т А Н О В Л Е Н И Е</w:t>
      </w:r>
    </w:p>
    <w:p w:rsidR="00792FA1" w:rsidRPr="00792FA1" w:rsidRDefault="00792FA1" w:rsidP="00792FA1"/>
    <w:p w:rsidR="00B06F91" w:rsidRPr="00B75B18" w:rsidRDefault="00B06F91" w:rsidP="00B06F91">
      <w:pPr>
        <w:rPr>
          <w:sz w:val="28"/>
          <w:szCs w:val="28"/>
        </w:rPr>
      </w:pPr>
    </w:p>
    <w:p w:rsidR="00FA79E5" w:rsidRPr="00F6306D" w:rsidRDefault="00B05338" w:rsidP="00B06F91">
      <w:pPr>
        <w:rPr>
          <w:sz w:val="28"/>
          <w:szCs w:val="28"/>
        </w:rPr>
      </w:pPr>
      <w:r w:rsidRPr="00F6306D">
        <w:rPr>
          <w:sz w:val="28"/>
          <w:szCs w:val="28"/>
        </w:rPr>
        <w:t>1</w:t>
      </w:r>
      <w:r w:rsidR="00F6306D" w:rsidRPr="00F6306D">
        <w:rPr>
          <w:sz w:val="28"/>
          <w:szCs w:val="28"/>
        </w:rPr>
        <w:t>0</w:t>
      </w:r>
      <w:r w:rsidRPr="00F6306D">
        <w:rPr>
          <w:sz w:val="28"/>
          <w:szCs w:val="28"/>
        </w:rPr>
        <w:t>.</w:t>
      </w:r>
      <w:r w:rsidR="00E77D6E" w:rsidRPr="00F6306D">
        <w:rPr>
          <w:sz w:val="28"/>
          <w:szCs w:val="28"/>
        </w:rPr>
        <w:t>0</w:t>
      </w:r>
      <w:r w:rsidRPr="00F6306D">
        <w:rPr>
          <w:sz w:val="28"/>
          <w:szCs w:val="28"/>
        </w:rPr>
        <w:t>1</w:t>
      </w:r>
      <w:r w:rsidR="00AE54CE" w:rsidRPr="00F6306D">
        <w:rPr>
          <w:sz w:val="28"/>
          <w:szCs w:val="28"/>
        </w:rPr>
        <w:t>.202</w:t>
      </w:r>
      <w:r w:rsidR="00076FF9">
        <w:rPr>
          <w:sz w:val="28"/>
          <w:szCs w:val="28"/>
        </w:rPr>
        <w:t>2</w:t>
      </w:r>
      <w:r w:rsidR="00B06F91" w:rsidRPr="00F6306D">
        <w:rPr>
          <w:sz w:val="28"/>
          <w:szCs w:val="28"/>
        </w:rPr>
        <w:tab/>
        <w:t xml:space="preserve">      </w:t>
      </w:r>
      <w:r w:rsidR="00BF6624" w:rsidRPr="00F6306D">
        <w:rPr>
          <w:sz w:val="28"/>
          <w:szCs w:val="28"/>
        </w:rPr>
        <w:t xml:space="preserve">                           </w:t>
      </w:r>
      <w:r w:rsidR="00B06F91" w:rsidRPr="00F6306D">
        <w:rPr>
          <w:sz w:val="28"/>
          <w:szCs w:val="28"/>
        </w:rPr>
        <w:t xml:space="preserve">                               </w:t>
      </w:r>
      <w:r w:rsidR="00206BB7" w:rsidRPr="00F6306D">
        <w:rPr>
          <w:sz w:val="28"/>
          <w:szCs w:val="28"/>
        </w:rPr>
        <w:t xml:space="preserve">       </w:t>
      </w:r>
      <w:r w:rsidR="00956AD5" w:rsidRPr="00F6306D">
        <w:rPr>
          <w:sz w:val="28"/>
          <w:szCs w:val="28"/>
        </w:rPr>
        <w:t xml:space="preserve">                          </w:t>
      </w:r>
      <w:r w:rsidR="00206BB7" w:rsidRPr="00F6306D">
        <w:rPr>
          <w:sz w:val="28"/>
          <w:szCs w:val="28"/>
        </w:rPr>
        <w:t xml:space="preserve"> </w:t>
      </w:r>
      <w:r w:rsidR="00BF6624" w:rsidRPr="00F6306D">
        <w:rPr>
          <w:sz w:val="28"/>
          <w:szCs w:val="28"/>
        </w:rPr>
        <w:t xml:space="preserve">       </w:t>
      </w:r>
      <w:r w:rsidR="00B06F91" w:rsidRPr="00F6306D">
        <w:rPr>
          <w:sz w:val="28"/>
          <w:szCs w:val="28"/>
        </w:rPr>
        <w:t>№</w:t>
      </w:r>
      <w:r w:rsidR="0030526B" w:rsidRPr="00F6306D">
        <w:rPr>
          <w:sz w:val="28"/>
          <w:szCs w:val="28"/>
        </w:rPr>
        <w:t>0</w:t>
      </w:r>
      <w:r w:rsidR="001D2194">
        <w:rPr>
          <w:sz w:val="28"/>
          <w:szCs w:val="28"/>
        </w:rPr>
        <w:t>2</w:t>
      </w:r>
      <w:r w:rsidR="00DE429A" w:rsidRPr="00F6306D">
        <w:rPr>
          <w:sz w:val="28"/>
          <w:szCs w:val="28"/>
        </w:rPr>
        <w:t xml:space="preserve"> </w:t>
      </w:r>
    </w:p>
    <w:p w:rsidR="00792FA1" w:rsidRPr="00F6306D" w:rsidRDefault="00792FA1" w:rsidP="00B06F91">
      <w:pPr>
        <w:rPr>
          <w:sz w:val="28"/>
          <w:szCs w:val="28"/>
        </w:rPr>
      </w:pPr>
    </w:p>
    <w:p w:rsidR="00B06F91" w:rsidRPr="00F6306D" w:rsidRDefault="00B06F91" w:rsidP="00B06F91">
      <w:pPr>
        <w:rPr>
          <w:sz w:val="28"/>
          <w:szCs w:val="28"/>
        </w:rPr>
      </w:pPr>
    </w:p>
    <w:tbl>
      <w:tblPr>
        <w:tblW w:w="0" w:type="auto"/>
        <w:tblLook w:val="04A0" w:firstRow="1" w:lastRow="0" w:firstColumn="1" w:lastColumn="0" w:noHBand="0" w:noVBand="1"/>
      </w:tblPr>
      <w:tblGrid>
        <w:gridCol w:w="6813"/>
      </w:tblGrid>
      <w:tr w:rsidR="00B06F91" w:rsidRPr="0026403C" w:rsidTr="00BF6624">
        <w:trPr>
          <w:trHeight w:val="291"/>
        </w:trPr>
        <w:tc>
          <w:tcPr>
            <w:tcW w:w="6813" w:type="dxa"/>
            <w:shd w:val="clear" w:color="auto" w:fill="auto"/>
          </w:tcPr>
          <w:p w:rsidR="00663198" w:rsidRPr="00663198" w:rsidRDefault="00663198" w:rsidP="00663198">
            <w:pPr>
              <w:pStyle w:val="1"/>
              <w:rPr>
                <w:b w:val="0"/>
                <w:szCs w:val="28"/>
              </w:rPr>
            </w:pPr>
            <w:r w:rsidRPr="00F6306D">
              <w:rPr>
                <w:b w:val="0"/>
                <w:szCs w:val="28"/>
              </w:rPr>
              <w:t xml:space="preserve">Об   </w:t>
            </w:r>
            <w:r w:rsidR="00C37A64" w:rsidRPr="00F6306D">
              <w:rPr>
                <w:b w:val="0"/>
                <w:szCs w:val="28"/>
              </w:rPr>
              <w:t xml:space="preserve">утверждении   </w:t>
            </w:r>
            <w:proofErr w:type="gramStart"/>
            <w:r w:rsidR="005E1FEC" w:rsidRPr="00F6306D">
              <w:rPr>
                <w:b w:val="0"/>
                <w:szCs w:val="28"/>
              </w:rPr>
              <w:t xml:space="preserve">норматива </w:t>
            </w:r>
            <w:r w:rsidR="00C37A64" w:rsidRPr="00F6306D">
              <w:rPr>
                <w:b w:val="0"/>
                <w:szCs w:val="28"/>
              </w:rPr>
              <w:t xml:space="preserve"> </w:t>
            </w:r>
            <w:r w:rsidRPr="00F6306D">
              <w:rPr>
                <w:b w:val="0"/>
                <w:szCs w:val="28"/>
              </w:rPr>
              <w:t xml:space="preserve">стоимости одного  квадратного </w:t>
            </w:r>
            <w:r w:rsidR="003D76C4" w:rsidRPr="00F6306D">
              <w:rPr>
                <w:b w:val="0"/>
                <w:szCs w:val="28"/>
              </w:rPr>
              <w:t xml:space="preserve"> метра общей площади  жилья</w:t>
            </w:r>
            <w:proofErr w:type="gramEnd"/>
            <w:r w:rsidR="003D76C4" w:rsidRPr="00F6306D">
              <w:rPr>
                <w:b w:val="0"/>
                <w:szCs w:val="28"/>
              </w:rPr>
              <w:t xml:space="preserve">  по </w:t>
            </w:r>
            <w:proofErr w:type="spellStart"/>
            <w:r w:rsidRPr="00F6306D">
              <w:rPr>
                <w:b w:val="0"/>
                <w:szCs w:val="28"/>
              </w:rPr>
              <w:t>С</w:t>
            </w:r>
            <w:r w:rsidR="001C7D44" w:rsidRPr="00F6306D">
              <w:rPr>
                <w:b w:val="0"/>
                <w:szCs w:val="28"/>
              </w:rPr>
              <w:t>усанинскому</w:t>
            </w:r>
            <w:proofErr w:type="spellEnd"/>
            <w:r w:rsidR="001C7D44" w:rsidRPr="00F6306D">
              <w:rPr>
                <w:b w:val="0"/>
                <w:szCs w:val="28"/>
              </w:rPr>
              <w:t xml:space="preserve"> сельскому поселению </w:t>
            </w:r>
            <w:r w:rsidRPr="00F6306D">
              <w:rPr>
                <w:b w:val="0"/>
                <w:szCs w:val="28"/>
              </w:rPr>
              <w:t>Гатчинского  муниципальног</w:t>
            </w:r>
            <w:r w:rsidR="00CA3C71" w:rsidRPr="00F6306D">
              <w:rPr>
                <w:b w:val="0"/>
                <w:szCs w:val="28"/>
              </w:rPr>
              <w:t>о  района</w:t>
            </w:r>
            <w:r w:rsidR="00D11F4A" w:rsidRPr="00F6306D">
              <w:rPr>
                <w:b w:val="0"/>
                <w:szCs w:val="28"/>
              </w:rPr>
              <w:t xml:space="preserve"> </w:t>
            </w:r>
            <w:r w:rsidR="00206BB7" w:rsidRPr="00F6306D">
              <w:rPr>
                <w:b w:val="0"/>
                <w:szCs w:val="28"/>
              </w:rPr>
              <w:t xml:space="preserve"> на  202</w:t>
            </w:r>
            <w:r w:rsidR="00BF6624" w:rsidRPr="00F6306D">
              <w:rPr>
                <w:b w:val="0"/>
                <w:szCs w:val="28"/>
              </w:rPr>
              <w:t xml:space="preserve">2 </w:t>
            </w:r>
            <w:r w:rsidRPr="00F6306D">
              <w:rPr>
                <w:b w:val="0"/>
                <w:szCs w:val="28"/>
              </w:rPr>
              <w:t>года</w:t>
            </w:r>
            <w:r w:rsidR="00BF6624" w:rsidRPr="00F6306D">
              <w:rPr>
                <w:b w:val="0"/>
                <w:szCs w:val="28"/>
              </w:rPr>
              <w:t>.</w:t>
            </w:r>
            <w:r w:rsidRPr="00663198">
              <w:rPr>
                <w:b w:val="0"/>
                <w:szCs w:val="28"/>
              </w:rPr>
              <w:t xml:space="preserve"> </w:t>
            </w:r>
          </w:p>
          <w:p w:rsidR="00B06F91" w:rsidRPr="00327814" w:rsidRDefault="00B06F91" w:rsidP="00663198">
            <w:pPr>
              <w:widowControl w:val="0"/>
              <w:autoSpaceDE w:val="0"/>
              <w:autoSpaceDN w:val="0"/>
              <w:adjustRightInd w:val="0"/>
              <w:ind w:right="176"/>
              <w:jc w:val="both"/>
              <w:rPr>
                <w:sz w:val="28"/>
                <w:szCs w:val="28"/>
              </w:rPr>
            </w:pPr>
          </w:p>
        </w:tc>
      </w:tr>
    </w:tbl>
    <w:p w:rsidR="001D2194" w:rsidRPr="000B0D17" w:rsidRDefault="001D2194" w:rsidP="001D2194">
      <w:pPr>
        <w:pStyle w:val="11"/>
        <w:shd w:val="clear" w:color="auto" w:fill="auto"/>
        <w:ind w:firstLine="708"/>
        <w:rPr>
          <w:color w:val="000000"/>
          <w:sz w:val="28"/>
          <w:szCs w:val="28"/>
          <w:lang w:eastAsia="ru-RU" w:bidi="ru-RU"/>
        </w:rPr>
      </w:pPr>
      <w:proofErr w:type="gramStart"/>
      <w:r w:rsidRPr="000B0D17">
        <w:rPr>
          <w:color w:val="000000"/>
          <w:sz w:val="28"/>
          <w:szCs w:val="28"/>
          <w:lang w:eastAsia="ru-RU" w:bidi="ru-RU"/>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w:t>
      </w:r>
      <w:proofErr w:type="gramEnd"/>
      <w:r w:rsidRPr="000B0D17">
        <w:rPr>
          <w:color w:val="000000"/>
          <w:sz w:val="28"/>
          <w:szCs w:val="28"/>
          <w:lang w:eastAsia="ru-RU" w:bidi="ru-RU"/>
        </w:rPr>
        <w:t xml:space="preserve"> </w:t>
      </w:r>
      <w:proofErr w:type="gramStart"/>
      <w:r w:rsidRPr="000B0D17">
        <w:rPr>
          <w:color w:val="000000"/>
          <w:sz w:val="28"/>
          <w:szCs w:val="28"/>
          <w:lang w:eastAsia="ru-RU" w:bidi="ru-RU"/>
        </w:rPr>
        <w:t>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w:t>
      </w:r>
      <w:proofErr w:type="gramEnd"/>
      <w:r w:rsidRPr="000B0D17">
        <w:rPr>
          <w:color w:val="000000"/>
          <w:sz w:val="28"/>
          <w:szCs w:val="28"/>
          <w:lang w:eastAsia="ru-RU" w:bidi="ru-RU"/>
        </w:rPr>
        <w:t xml:space="preserve">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w:t>
      </w:r>
      <w:r w:rsidR="00076FF9">
        <w:rPr>
          <w:color w:val="000000"/>
          <w:sz w:val="28"/>
          <w:szCs w:val="28"/>
          <w:lang w:eastAsia="ru-RU" w:bidi="ru-RU"/>
        </w:rPr>
        <w:t>градской области», утвержденным</w:t>
      </w:r>
      <w:r w:rsidRPr="000B0D17">
        <w:rPr>
          <w:color w:val="000000"/>
          <w:sz w:val="28"/>
          <w:szCs w:val="28"/>
          <w:lang w:eastAsia="ru-RU" w:bidi="ru-RU"/>
        </w:rPr>
        <w:t xml:space="preserve"> Распоряжением Комитета по строительству Ленинградской области от 13.03.2020 года № 79, руководствуясь Уставом муниципального образование </w:t>
      </w:r>
      <w:r>
        <w:rPr>
          <w:color w:val="000000"/>
          <w:sz w:val="28"/>
          <w:szCs w:val="28"/>
          <w:lang w:eastAsia="ru-RU" w:bidi="ru-RU"/>
        </w:rPr>
        <w:t>«</w:t>
      </w:r>
      <w:proofErr w:type="spellStart"/>
      <w:r>
        <w:rPr>
          <w:color w:val="000000"/>
          <w:sz w:val="28"/>
          <w:szCs w:val="28"/>
          <w:lang w:eastAsia="ru-RU" w:bidi="ru-RU"/>
        </w:rPr>
        <w:t>Сусанинское</w:t>
      </w:r>
      <w:proofErr w:type="spellEnd"/>
      <w:r w:rsidRPr="000B0D17">
        <w:rPr>
          <w:color w:val="000000"/>
          <w:sz w:val="28"/>
          <w:szCs w:val="28"/>
          <w:lang w:eastAsia="ru-RU" w:bidi="ru-RU"/>
        </w:rPr>
        <w:t xml:space="preserve"> сельское поселение</w:t>
      </w:r>
      <w:r>
        <w:rPr>
          <w:color w:val="000000"/>
          <w:sz w:val="28"/>
          <w:szCs w:val="28"/>
          <w:lang w:eastAsia="ru-RU" w:bidi="ru-RU"/>
        </w:rPr>
        <w:t>» Гатчинского сельского поселения</w:t>
      </w:r>
      <w:r w:rsidRPr="000B0D17">
        <w:rPr>
          <w:color w:val="000000"/>
          <w:sz w:val="28"/>
          <w:szCs w:val="28"/>
          <w:lang w:eastAsia="ru-RU" w:bidi="ru-RU"/>
        </w:rPr>
        <w:t xml:space="preserve">, администрация </w:t>
      </w:r>
      <w:proofErr w:type="spellStart"/>
      <w:r>
        <w:rPr>
          <w:color w:val="000000"/>
          <w:sz w:val="28"/>
          <w:szCs w:val="28"/>
          <w:lang w:eastAsia="ru-RU" w:bidi="ru-RU"/>
        </w:rPr>
        <w:t>Сусанинского</w:t>
      </w:r>
      <w:proofErr w:type="spellEnd"/>
      <w:r>
        <w:rPr>
          <w:color w:val="000000"/>
          <w:sz w:val="28"/>
          <w:szCs w:val="28"/>
          <w:lang w:eastAsia="ru-RU" w:bidi="ru-RU"/>
        </w:rPr>
        <w:t xml:space="preserve"> </w:t>
      </w:r>
      <w:r w:rsidRPr="000B0D17">
        <w:rPr>
          <w:color w:val="000000"/>
          <w:sz w:val="28"/>
          <w:szCs w:val="28"/>
          <w:lang w:eastAsia="ru-RU" w:bidi="ru-RU"/>
        </w:rPr>
        <w:t xml:space="preserve"> сельского поселения</w:t>
      </w:r>
    </w:p>
    <w:p w:rsidR="001D2194" w:rsidRPr="000B0D17" w:rsidRDefault="001D2194" w:rsidP="001D2194">
      <w:pPr>
        <w:pStyle w:val="11"/>
        <w:shd w:val="clear" w:color="auto" w:fill="auto"/>
        <w:ind w:firstLine="1240"/>
        <w:rPr>
          <w:color w:val="000000"/>
          <w:sz w:val="28"/>
          <w:szCs w:val="28"/>
          <w:lang w:eastAsia="ru-RU" w:bidi="ru-RU"/>
        </w:rPr>
      </w:pPr>
    </w:p>
    <w:p w:rsidR="001D2194" w:rsidRDefault="001D2194" w:rsidP="001D2194">
      <w:pPr>
        <w:jc w:val="center"/>
        <w:rPr>
          <w:b/>
          <w:sz w:val="28"/>
          <w:szCs w:val="28"/>
        </w:rPr>
      </w:pPr>
      <w:r w:rsidRPr="000B0D17">
        <w:rPr>
          <w:b/>
          <w:sz w:val="28"/>
          <w:szCs w:val="28"/>
        </w:rPr>
        <w:lastRenderedPageBreak/>
        <w:t>ПОСТАНОВЛЯЕТ:</w:t>
      </w:r>
    </w:p>
    <w:p w:rsidR="001D2194" w:rsidRDefault="001D2194" w:rsidP="001D2194">
      <w:pPr>
        <w:jc w:val="center"/>
        <w:rPr>
          <w:b/>
          <w:sz w:val="28"/>
          <w:szCs w:val="28"/>
        </w:rPr>
      </w:pPr>
    </w:p>
    <w:p w:rsidR="00B278FE" w:rsidRPr="00076FF9" w:rsidRDefault="001D2194" w:rsidP="00076FF9">
      <w:pPr>
        <w:pStyle w:val="a5"/>
        <w:numPr>
          <w:ilvl w:val="0"/>
          <w:numId w:val="5"/>
        </w:numPr>
        <w:jc w:val="both"/>
        <w:rPr>
          <w:b/>
          <w:sz w:val="28"/>
          <w:szCs w:val="28"/>
        </w:rPr>
      </w:pPr>
      <w:proofErr w:type="gramStart"/>
      <w:r w:rsidRPr="00076FF9">
        <w:rPr>
          <w:color w:val="000000"/>
          <w:sz w:val="28"/>
          <w:szCs w:val="28"/>
          <w:lang w:bidi="ru-RU"/>
        </w:rPr>
        <w:t xml:space="preserve">Утвердить </w:t>
      </w:r>
      <w:r w:rsidRPr="00076FF9">
        <w:rPr>
          <w:sz w:val="28"/>
          <w:szCs w:val="28"/>
        </w:rPr>
        <w:t>норматив</w:t>
      </w:r>
      <w:r w:rsidRPr="00076FF9">
        <w:rPr>
          <w:color w:val="000000"/>
          <w:sz w:val="28"/>
          <w:szCs w:val="28"/>
          <w:lang w:bidi="ru-RU"/>
        </w:rPr>
        <w:t xml:space="preserve"> стоимости одного квадратного метра общей площади жилья по </w:t>
      </w:r>
      <w:proofErr w:type="spellStart"/>
      <w:r w:rsidRPr="00076FF9">
        <w:rPr>
          <w:color w:val="000000"/>
          <w:sz w:val="28"/>
          <w:szCs w:val="28"/>
          <w:lang w:bidi="ru-RU"/>
        </w:rPr>
        <w:t>Сусанинскому</w:t>
      </w:r>
      <w:proofErr w:type="spellEnd"/>
      <w:r w:rsidRPr="00076FF9">
        <w:rPr>
          <w:color w:val="000000"/>
          <w:sz w:val="28"/>
          <w:szCs w:val="28"/>
          <w:lang w:bidi="ru-RU"/>
        </w:rPr>
        <w:t xml:space="preserve"> сельскому поселению Гатчинского муниципального района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2022 год в размере </w:t>
      </w:r>
      <w:r w:rsidR="00A54A54" w:rsidRPr="00325E06">
        <w:rPr>
          <w:color w:val="000000"/>
          <w:sz w:val="28"/>
          <w:szCs w:val="28"/>
          <w:lang w:bidi="ru-RU"/>
        </w:rPr>
        <w:t>59 946,00 (</w:t>
      </w:r>
      <w:r w:rsidR="006236A0">
        <w:rPr>
          <w:color w:val="000000"/>
          <w:sz w:val="28"/>
          <w:szCs w:val="28"/>
          <w:lang w:bidi="ru-RU"/>
        </w:rPr>
        <w:t>П</w:t>
      </w:r>
      <w:r w:rsidR="00A54A54" w:rsidRPr="00325E06">
        <w:rPr>
          <w:color w:val="000000"/>
          <w:sz w:val="28"/>
          <w:szCs w:val="28"/>
          <w:lang w:bidi="ru-RU"/>
        </w:rPr>
        <w:t>ятьдесят девять тысяч девятьсот сорок шесть) рублей 00 копеек</w:t>
      </w:r>
      <w:r w:rsidR="00A54A54" w:rsidRPr="00076FF9">
        <w:rPr>
          <w:color w:val="000000"/>
          <w:sz w:val="28"/>
          <w:szCs w:val="28"/>
          <w:lang w:bidi="ru-RU"/>
        </w:rPr>
        <w:t xml:space="preserve"> </w:t>
      </w:r>
      <w:r w:rsidRPr="00076FF9">
        <w:rPr>
          <w:color w:val="000000"/>
          <w:sz w:val="28"/>
          <w:szCs w:val="28"/>
          <w:lang w:bidi="ru-RU"/>
        </w:rPr>
        <w:t>Приложения № 1</w:t>
      </w:r>
      <w:r w:rsidR="00B278FE" w:rsidRPr="00076FF9">
        <w:rPr>
          <w:b/>
          <w:sz w:val="28"/>
          <w:szCs w:val="28"/>
        </w:rPr>
        <w:t>.</w:t>
      </w:r>
      <w:proofErr w:type="gramEnd"/>
    </w:p>
    <w:p w:rsidR="00D15035" w:rsidRPr="00D15035" w:rsidRDefault="00D15035" w:rsidP="00D15035">
      <w:pPr>
        <w:pStyle w:val="ConsPlusNormal"/>
        <w:widowControl/>
        <w:ind w:left="567" w:hanging="141"/>
        <w:jc w:val="both"/>
        <w:rPr>
          <w:rFonts w:ascii="Times New Roman" w:hAnsi="Times New Roman" w:cs="Times New Roman"/>
          <w:sz w:val="28"/>
          <w:szCs w:val="28"/>
        </w:rPr>
      </w:pPr>
    </w:p>
    <w:p w:rsidR="00B06F91" w:rsidRPr="005A3997" w:rsidRDefault="00956AD5" w:rsidP="001D2194">
      <w:pPr>
        <w:pStyle w:val="ConsPlusNormal"/>
        <w:widowControl/>
        <w:ind w:left="142" w:firstLine="566"/>
        <w:jc w:val="both"/>
        <w:rPr>
          <w:rFonts w:ascii="Times New Roman" w:hAnsi="Times New Roman" w:cs="Times New Roman"/>
          <w:color w:val="000000"/>
          <w:spacing w:val="7"/>
          <w:sz w:val="28"/>
          <w:szCs w:val="28"/>
        </w:rPr>
      </w:pPr>
      <w:r>
        <w:rPr>
          <w:rFonts w:ascii="Times New Roman" w:eastAsia="Times New Roman CYR" w:hAnsi="Times New Roman" w:cs="Times New Roman"/>
          <w:sz w:val="28"/>
          <w:szCs w:val="28"/>
        </w:rPr>
        <w:t>2.</w:t>
      </w:r>
      <w:r w:rsidR="00076FF9">
        <w:rPr>
          <w:rFonts w:ascii="Times New Roman" w:eastAsia="Times New Roman CYR" w:hAnsi="Times New Roman" w:cs="Times New Roman"/>
          <w:sz w:val="28"/>
          <w:szCs w:val="28"/>
        </w:rPr>
        <w:t xml:space="preserve"> </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с момента подписания  и </w:t>
      </w:r>
      <w:r w:rsidR="00C37A64" w:rsidRPr="00C73C51">
        <w:rPr>
          <w:rFonts w:ascii="Times New Roman" w:hAnsi="Times New Roman" w:cs="Times New Roman"/>
          <w:sz w:val="28"/>
          <w:szCs w:val="28"/>
        </w:rPr>
        <w:t xml:space="preserve"> </w:t>
      </w:r>
      <w:r>
        <w:rPr>
          <w:rFonts w:ascii="Times New Roman" w:hAnsi="Times New Roman" w:cs="Times New Roman"/>
          <w:sz w:val="28"/>
          <w:szCs w:val="28"/>
        </w:rPr>
        <w:t xml:space="preserve">     </w:t>
      </w:r>
      <w:r w:rsidR="00C37A64" w:rsidRPr="00C73C51">
        <w:rPr>
          <w:rFonts w:ascii="Times New Roman" w:hAnsi="Times New Roman" w:cs="Times New Roman"/>
          <w:sz w:val="28"/>
          <w:szCs w:val="28"/>
        </w:rPr>
        <w:t xml:space="preserve">подлежит </w:t>
      </w:r>
      <w:r w:rsidR="00792FA1" w:rsidRPr="00C73C51">
        <w:rPr>
          <w:rFonts w:ascii="Times New Roman" w:hAnsi="Times New Roman" w:cs="Times New Roman"/>
          <w:sz w:val="28"/>
          <w:szCs w:val="28"/>
        </w:rPr>
        <w:t>официал</w:t>
      </w:r>
      <w:bookmarkStart w:id="0" w:name="_GoBack"/>
      <w:bookmarkEnd w:id="0"/>
      <w:r w:rsidR="00792FA1" w:rsidRPr="00C73C51">
        <w:rPr>
          <w:rFonts w:ascii="Times New Roman" w:hAnsi="Times New Roman" w:cs="Times New Roman"/>
          <w:sz w:val="28"/>
          <w:szCs w:val="28"/>
        </w:rPr>
        <w:t>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w:t>
      </w:r>
      <w:proofErr w:type="gramStart"/>
      <w:r w:rsidR="005A3997" w:rsidRPr="005A3997">
        <w:rPr>
          <w:rFonts w:ascii="Times New Roman" w:hAnsi="Times New Roman" w:cs="Times New Roman"/>
          <w:bCs/>
          <w:color w:val="000000"/>
          <w:spacing w:val="3"/>
          <w:sz w:val="28"/>
          <w:szCs w:val="28"/>
        </w:rPr>
        <w:t>.р</w:t>
      </w:r>
      <w:proofErr w:type="gramEnd"/>
      <w:r w:rsidR="005A3997" w:rsidRPr="005A3997">
        <w:rPr>
          <w:rFonts w:ascii="Times New Roman" w:hAnsi="Times New Roman" w:cs="Times New Roman"/>
          <w:bCs/>
          <w:color w:val="000000"/>
          <w:spacing w:val="3"/>
          <w:sz w:val="28"/>
          <w:szCs w:val="28"/>
        </w:rPr>
        <w:t>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5A3997" w:rsidRPr="00C12507" w:rsidRDefault="00B06F91">
      <w:pPr>
        <w:rPr>
          <w:color w:val="000000"/>
          <w:spacing w:val="7"/>
          <w:sz w:val="28"/>
          <w:szCs w:val="28"/>
        </w:rPr>
      </w:pPr>
      <w:proofErr w:type="spellStart"/>
      <w:r w:rsidRPr="008730BE">
        <w:rPr>
          <w:color w:val="000000"/>
          <w:spacing w:val="7"/>
          <w:sz w:val="28"/>
          <w:szCs w:val="28"/>
        </w:rPr>
        <w:t>Сусанинского</w:t>
      </w:r>
      <w:proofErr w:type="spellEnd"/>
      <w:r w:rsidRPr="008730BE">
        <w:rPr>
          <w:color w:val="000000"/>
          <w:spacing w:val="7"/>
          <w:sz w:val="28"/>
          <w:szCs w:val="28"/>
        </w:rPr>
        <w:t xml:space="preserve"> сельского поселения                          </w:t>
      </w:r>
      <w:r w:rsidR="005A3997">
        <w:rPr>
          <w:color w:val="000000"/>
          <w:spacing w:val="7"/>
          <w:sz w:val="28"/>
          <w:szCs w:val="28"/>
        </w:rPr>
        <w:t xml:space="preserve">           </w:t>
      </w:r>
      <w:r w:rsidR="00C12507">
        <w:rPr>
          <w:color w:val="000000"/>
          <w:spacing w:val="7"/>
          <w:sz w:val="28"/>
          <w:szCs w:val="28"/>
        </w:rPr>
        <w:t xml:space="preserve">       К.С. </w:t>
      </w:r>
      <w:proofErr w:type="spellStart"/>
      <w:r w:rsidR="00C12507">
        <w:rPr>
          <w:color w:val="000000"/>
          <w:spacing w:val="7"/>
          <w:sz w:val="28"/>
          <w:szCs w:val="28"/>
        </w:rPr>
        <w:t>Морин</w:t>
      </w:r>
      <w:proofErr w:type="spellEnd"/>
    </w:p>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1D2194" w:rsidRDefault="001D2194" w:rsidP="00503F8A">
      <w:pPr>
        <w:rPr>
          <w:sz w:val="16"/>
          <w:szCs w:val="16"/>
        </w:rPr>
      </w:pPr>
    </w:p>
    <w:p w:rsidR="001D2194" w:rsidRDefault="001D2194" w:rsidP="00503F8A">
      <w:pPr>
        <w:rPr>
          <w:sz w:val="16"/>
          <w:szCs w:val="16"/>
        </w:rPr>
      </w:pPr>
    </w:p>
    <w:p w:rsidR="001D2194" w:rsidRDefault="001D2194" w:rsidP="00503F8A">
      <w:pPr>
        <w:rPr>
          <w:sz w:val="16"/>
          <w:szCs w:val="16"/>
        </w:rPr>
      </w:pPr>
    </w:p>
    <w:p w:rsidR="001D2194" w:rsidRDefault="001D2194" w:rsidP="00503F8A">
      <w:pPr>
        <w:rPr>
          <w:sz w:val="16"/>
          <w:szCs w:val="16"/>
        </w:rPr>
      </w:pPr>
    </w:p>
    <w:p w:rsidR="001D2194" w:rsidRDefault="001D2194" w:rsidP="00503F8A">
      <w:pPr>
        <w:rPr>
          <w:sz w:val="16"/>
          <w:szCs w:val="16"/>
        </w:rPr>
      </w:pPr>
    </w:p>
    <w:p w:rsidR="001D2194" w:rsidRDefault="001D219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A54A54" w:rsidRDefault="00A54A54" w:rsidP="00503F8A">
      <w:pPr>
        <w:rPr>
          <w:sz w:val="16"/>
          <w:szCs w:val="16"/>
        </w:rPr>
      </w:pPr>
    </w:p>
    <w:p w:rsidR="00C12507" w:rsidRDefault="00C12507" w:rsidP="00503F8A">
      <w:pPr>
        <w:rPr>
          <w:sz w:val="16"/>
          <w:szCs w:val="16"/>
        </w:rPr>
      </w:pPr>
      <w:r>
        <w:rPr>
          <w:sz w:val="16"/>
          <w:szCs w:val="16"/>
        </w:rPr>
        <w:t xml:space="preserve">Исп. Овакимян </w:t>
      </w:r>
      <w:proofErr w:type="spellStart"/>
      <w:r>
        <w:rPr>
          <w:sz w:val="16"/>
          <w:szCs w:val="16"/>
        </w:rPr>
        <w:t>Первана</w:t>
      </w:r>
      <w:proofErr w:type="spellEnd"/>
      <w:r>
        <w:rPr>
          <w:sz w:val="16"/>
          <w:szCs w:val="16"/>
        </w:rPr>
        <w:t xml:space="preserve"> </w:t>
      </w:r>
      <w:proofErr w:type="spellStart"/>
      <w:r>
        <w:rPr>
          <w:sz w:val="16"/>
          <w:szCs w:val="16"/>
        </w:rPr>
        <w:t>Мубариз</w:t>
      </w:r>
      <w:proofErr w:type="spellEnd"/>
      <w:r>
        <w:rPr>
          <w:sz w:val="16"/>
          <w:szCs w:val="16"/>
        </w:rPr>
        <w:t xml:space="preserve"> </w:t>
      </w:r>
      <w:proofErr w:type="spellStart"/>
      <w:r>
        <w:rPr>
          <w:sz w:val="16"/>
          <w:szCs w:val="16"/>
        </w:rPr>
        <w:t>кызы</w:t>
      </w:r>
      <w:proofErr w:type="spellEnd"/>
    </w:p>
    <w:p w:rsidR="00503F8A" w:rsidRDefault="00C12507" w:rsidP="00503F8A">
      <w:pPr>
        <w:rPr>
          <w:sz w:val="16"/>
          <w:szCs w:val="16"/>
        </w:rPr>
      </w:pPr>
      <w:r>
        <w:rPr>
          <w:sz w:val="16"/>
          <w:szCs w:val="16"/>
        </w:rPr>
        <w:t>Тел.</w:t>
      </w:r>
      <w:r w:rsidR="00FA79E5">
        <w:rPr>
          <w:sz w:val="16"/>
          <w:szCs w:val="16"/>
        </w:rPr>
        <w:t xml:space="preserve"> 54</w:t>
      </w:r>
      <w:r>
        <w:rPr>
          <w:sz w:val="16"/>
          <w:szCs w:val="16"/>
        </w:rPr>
        <w:t>-</w:t>
      </w:r>
      <w:r w:rsidR="00FA79E5">
        <w:rPr>
          <w:sz w:val="16"/>
          <w:szCs w:val="16"/>
        </w:rPr>
        <w:t>546</w:t>
      </w:r>
    </w:p>
    <w:p w:rsidR="00A54A54" w:rsidRDefault="00A54A54" w:rsidP="00A54A54">
      <w:pPr>
        <w:rPr>
          <w:sz w:val="28"/>
          <w:szCs w:val="28"/>
        </w:rPr>
      </w:pPr>
    </w:p>
    <w:p w:rsidR="00263057" w:rsidRPr="00503F8A" w:rsidRDefault="00503F8A" w:rsidP="00A54A54">
      <w:pPr>
        <w:jc w:val="right"/>
        <w:rPr>
          <w:sz w:val="16"/>
          <w:szCs w:val="16"/>
        </w:rPr>
      </w:pPr>
      <w:r w:rsidRPr="00503F8A">
        <w:rPr>
          <w:sz w:val="28"/>
          <w:szCs w:val="28"/>
        </w:rPr>
        <w:lastRenderedPageBreak/>
        <w:t xml:space="preserve">Приложение </w:t>
      </w:r>
    </w:p>
    <w:p w:rsidR="00503F8A" w:rsidRPr="00503F8A" w:rsidRDefault="00503F8A" w:rsidP="00503F8A">
      <w:pPr>
        <w:jc w:val="right"/>
        <w:rPr>
          <w:sz w:val="28"/>
          <w:szCs w:val="28"/>
        </w:rPr>
      </w:pPr>
      <w:r w:rsidRPr="00503F8A">
        <w:rPr>
          <w:sz w:val="28"/>
          <w:szCs w:val="28"/>
        </w:rPr>
        <w:t xml:space="preserve">к постановлению администрации </w:t>
      </w:r>
    </w:p>
    <w:p w:rsidR="00503F8A" w:rsidRPr="00503F8A" w:rsidRDefault="00503F8A" w:rsidP="00503F8A">
      <w:pPr>
        <w:jc w:val="right"/>
        <w:rPr>
          <w:sz w:val="28"/>
          <w:szCs w:val="28"/>
        </w:rPr>
      </w:pPr>
      <w:proofErr w:type="spellStart"/>
      <w:r w:rsidRPr="00503F8A">
        <w:rPr>
          <w:sz w:val="28"/>
          <w:szCs w:val="28"/>
        </w:rPr>
        <w:t>Сусанинского</w:t>
      </w:r>
      <w:proofErr w:type="spellEnd"/>
      <w:r w:rsidRPr="00503F8A">
        <w:rPr>
          <w:sz w:val="28"/>
          <w:szCs w:val="28"/>
        </w:rPr>
        <w:t xml:space="preserve"> сельского поселения </w:t>
      </w:r>
    </w:p>
    <w:p w:rsidR="00503F8A" w:rsidRPr="00503F8A" w:rsidRDefault="00503F8A" w:rsidP="00503F8A">
      <w:pPr>
        <w:jc w:val="right"/>
        <w:rPr>
          <w:sz w:val="28"/>
          <w:szCs w:val="28"/>
        </w:rPr>
      </w:pPr>
      <w:r w:rsidRPr="00503F8A">
        <w:rPr>
          <w:sz w:val="28"/>
          <w:szCs w:val="28"/>
        </w:rPr>
        <w:t xml:space="preserve">Гатчинского муниципального района </w:t>
      </w:r>
    </w:p>
    <w:p w:rsidR="00503F8A" w:rsidRPr="00503F8A" w:rsidRDefault="00503F8A" w:rsidP="00503F8A">
      <w:pPr>
        <w:jc w:val="right"/>
        <w:rPr>
          <w:sz w:val="28"/>
          <w:szCs w:val="28"/>
        </w:rPr>
      </w:pPr>
      <w:r w:rsidRPr="00503F8A">
        <w:rPr>
          <w:sz w:val="28"/>
          <w:szCs w:val="28"/>
        </w:rPr>
        <w:t xml:space="preserve">Ленинградской  области </w:t>
      </w:r>
    </w:p>
    <w:p w:rsidR="00503F8A" w:rsidRPr="00503F8A" w:rsidRDefault="00503F8A" w:rsidP="00503F8A">
      <w:pPr>
        <w:jc w:val="right"/>
        <w:rPr>
          <w:sz w:val="28"/>
          <w:szCs w:val="28"/>
        </w:rPr>
      </w:pPr>
      <w:r w:rsidRPr="00F6306D">
        <w:rPr>
          <w:sz w:val="28"/>
          <w:szCs w:val="28"/>
        </w:rPr>
        <w:t>от 1</w:t>
      </w:r>
      <w:r w:rsidR="00F6306D">
        <w:rPr>
          <w:sz w:val="28"/>
          <w:szCs w:val="28"/>
        </w:rPr>
        <w:t>0</w:t>
      </w:r>
      <w:r w:rsidRPr="00F6306D">
        <w:rPr>
          <w:sz w:val="28"/>
          <w:szCs w:val="28"/>
        </w:rPr>
        <w:t>.01.202</w:t>
      </w:r>
      <w:r w:rsidR="00DD7505" w:rsidRPr="00F6306D">
        <w:rPr>
          <w:sz w:val="28"/>
          <w:szCs w:val="28"/>
        </w:rPr>
        <w:t>2</w:t>
      </w:r>
      <w:r w:rsidRPr="00F6306D">
        <w:rPr>
          <w:sz w:val="28"/>
          <w:szCs w:val="28"/>
        </w:rPr>
        <w:t xml:space="preserve"> №0</w:t>
      </w:r>
      <w:r w:rsidR="00076FF9">
        <w:rPr>
          <w:sz w:val="28"/>
          <w:szCs w:val="28"/>
        </w:rPr>
        <w:t>2</w:t>
      </w:r>
    </w:p>
    <w:p w:rsidR="00503F8A" w:rsidRDefault="00503F8A" w:rsidP="00503F8A">
      <w:pPr>
        <w:jc w:val="right"/>
        <w:rPr>
          <w:sz w:val="16"/>
          <w:szCs w:val="16"/>
        </w:rPr>
      </w:pPr>
    </w:p>
    <w:p w:rsidR="00503F8A" w:rsidRPr="00503F8A" w:rsidRDefault="00503F8A" w:rsidP="00503F8A">
      <w:pPr>
        <w:jc w:val="both"/>
        <w:rPr>
          <w:sz w:val="22"/>
          <w:szCs w:val="22"/>
        </w:rPr>
      </w:pPr>
    </w:p>
    <w:p w:rsidR="00503F8A" w:rsidRPr="00503F8A" w:rsidRDefault="00503F8A" w:rsidP="00503F8A">
      <w:pPr>
        <w:ind w:left="568"/>
        <w:jc w:val="both"/>
        <w:rPr>
          <w:sz w:val="22"/>
          <w:szCs w:val="22"/>
        </w:rPr>
      </w:pPr>
    </w:p>
    <w:p w:rsidR="00076FF9" w:rsidRPr="00076FF9" w:rsidRDefault="00076FF9" w:rsidP="00076FF9">
      <w:pPr>
        <w:ind w:firstLine="708"/>
        <w:jc w:val="center"/>
        <w:rPr>
          <w:b/>
          <w:sz w:val="28"/>
          <w:szCs w:val="28"/>
        </w:rPr>
      </w:pPr>
      <w:r w:rsidRPr="00076FF9">
        <w:rPr>
          <w:b/>
          <w:sz w:val="28"/>
          <w:szCs w:val="28"/>
        </w:rPr>
        <w:t>РАСЧЕТ</w:t>
      </w:r>
    </w:p>
    <w:p w:rsidR="00076FF9" w:rsidRPr="00076FF9" w:rsidRDefault="00076FF9" w:rsidP="00076FF9">
      <w:pPr>
        <w:jc w:val="center"/>
        <w:rPr>
          <w:b/>
          <w:sz w:val="28"/>
          <w:szCs w:val="28"/>
        </w:rPr>
      </w:pPr>
      <w:r w:rsidRPr="00076FF9">
        <w:rPr>
          <w:b/>
          <w:sz w:val="28"/>
          <w:szCs w:val="28"/>
        </w:rPr>
        <w:t xml:space="preserve">по определению стоимости одного квадратного метра общей площади жилья по </w:t>
      </w:r>
      <w:proofErr w:type="spellStart"/>
      <w:r>
        <w:rPr>
          <w:b/>
          <w:sz w:val="28"/>
          <w:szCs w:val="28"/>
        </w:rPr>
        <w:t>Сусанинскому</w:t>
      </w:r>
      <w:proofErr w:type="spellEnd"/>
      <w:r w:rsidRPr="00076FF9">
        <w:rPr>
          <w:b/>
          <w:sz w:val="28"/>
          <w:szCs w:val="28"/>
        </w:rPr>
        <w:t xml:space="preserve"> сельскому поселению Гатчинского муниципального района в рамках реализации федеральной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2022 год</w:t>
      </w:r>
    </w:p>
    <w:p w:rsidR="00076FF9" w:rsidRDefault="00076FF9" w:rsidP="00076FF9">
      <w:pPr>
        <w:ind w:firstLine="708"/>
        <w:jc w:val="center"/>
        <w:rPr>
          <w:sz w:val="28"/>
          <w:szCs w:val="28"/>
        </w:rPr>
      </w:pPr>
    </w:p>
    <w:p w:rsidR="00076FF9" w:rsidRPr="000B0D17" w:rsidRDefault="00076FF9" w:rsidP="00076FF9">
      <w:pPr>
        <w:ind w:firstLine="708"/>
        <w:jc w:val="center"/>
        <w:rPr>
          <w:sz w:val="28"/>
          <w:szCs w:val="28"/>
        </w:rPr>
      </w:pPr>
    </w:p>
    <w:p w:rsidR="00A54A54" w:rsidRPr="000B0D17" w:rsidRDefault="00A54A54" w:rsidP="00A54A54">
      <w:pPr>
        <w:jc w:val="both"/>
        <w:rPr>
          <w:sz w:val="28"/>
          <w:szCs w:val="28"/>
        </w:rPr>
      </w:pPr>
      <w:r w:rsidRPr="000B0D17">
        <w:rPr>
          <w:sz w:val="28"/>
          <w:szCs w:val="28"/>
        </w:rPr>
        <w:t xml:space="preserve">Расчет произведен на основании данных </w:t>
      </w:r>
    </w:p>
    <w:p w:rsidR="00A54A54" w:rsidRPr="000B0D17" w:rsidRDefault="00A54A54" w:rsidP="00A54A54">
      <w:pPr>
        <w:jc w:val="both"/>
        <w:rPr>
          <w:sz w:val="28"/>
          <w:szCs w:val="28"/>
        </w:rPr>
      </w:pPr>
      <w:r w:rsidRPr="000B0D17">
        <w:rPr>
          <w:sz w:val="28"/>
          <w:szCs w:val="28"/>
        </w:rPr>
        <w:t xml:space="preserve">МО </w:t>
      </w:r>
      <w:proofErr w:type="spellStart"/>
      <w:r w:rsidRPr="000B0D17">
        <w:rPr>
          <w:sz w:val="28"/>
          <w:szCs w:val="28"/>
        </w:rPr>
        <w:t>Пудостьское</w:t>
      </w:r>
      <w:proofErr w:type="spellEnd"/>
      <w:r w:rsidRPr="000B0D17">
        <w:rPr>
          <w:sz w:val="28"/>
          <w:szCs w:val="28"/>
        </w:rPr>
        <w:t xml:space="preserve"> сельское поселение </w:t>
      </w:r>
    </w:p>
    <w:p w:rsidR="00A54A54" w:rsidRPr="000B0D17" w:rsidRDefault="00A54A54" w:rsidP="00A54A54">
      <w:pPr>
        <w:jc w:val="both"/>
        <w:rPr>
          <w:sz w:val="28"/>
          <w:szCs w:val="28"/>
        </w:rPr>
      </w:pPr>
      <w:r w:rsidRPr="000B0D17">
        <w:rPr>
          <w:sz w:val="28"/>
          <w:szCs w:val="28"/>
        </w:rPr>
        <w:t>Гатчинского муниципального района</w:t>
      </w:r>
    </w:p>
    <w:p w:rsidR="00A54A54" w:rsidRPr="000B0D17" w:rsidRDefault="00A54A54" w:rsidP="00A54A54">
      <w:pPr>
        <w:jc w:val="both"/>
        <w:rPr>
          <w:sz w:val="28"/>
          <w:szCs w:val="28"/>
        </w:rPr>
      </w:pPr>
      <w:r w:rsidRPr="000B0D17">
        <w:rPr>
          <w:sz w:val="28"/>
          <w:szCs w:val="28"/>
        </w:rPr>
        <w:t>Ленинградской области</w:t>
      </w:r>
    </w:p>
    <w:p w:rsidR="00A54A54" w:rsidRPr="000B0D17" w:rsidRDefault="00A54A54" w:rsidP="00A54A54">
      <w:pPr>
        <w:jc w:val="both"/>
        <w:rPr>
          <w:sz w:val="28"/>
          <w:szCs w:val="28"/>
        </w:rPr>
      </w:pPr>
    </w:p>
    <w:p w:rsidR="00A54A54" w:rsidRPr="00A35737" w:rsidRDefault="00A54A54" w:rsidP="00A54A54">
      <w:pPr>
        <w:widowControl w:val="0"/>
        <w:spacing w:line="254" w:lineRule="auto"/>
        <w:rPr>
          <w:color w:val="000000"/>
          <w:sz w:val="28"/>
          <w:szCs w:val="28"/>
          <w:lang w:bidi="ru-RU"/>
        </w:rPr>
      </w:pPr>
      <w:r w:rsidRPr="00A35737">
        <w:rPr>
          <w:color w:val="000000"/>
          <w:sz w:val="28"/>
          <w:szCs w:val="28"/>
          <w:lang w:bidi="ru-RU"/>
        </w:rPr>
        <w:t>Собраны сведения:</w:t>
      </w:r>
    </w:p>
    <w:p w:rsidR="00A54A54" w:rsidRPr="00A35737" w:rsidRDefault="00A54A54" w:rsidP="00A54A54">
      <w:pPr>
        <w:widowControl w:val="0"/>
        <w:numPr>
          <w:ilvl w:val="0"/>
          <w:numId w:val="6"/>
        </w:numPr>
        <w:tabs>
          <w:tab w:val="left" w:pos="744"/>
        </w:tabs>
        <w:spacing w:line="254" w:lineRule="auto"/>
        <w:ind w:left="380" w:firstLine="20"/>
        <w:rPr>
          <w:color w:val="000000"/>
          <w:sz w:val="28"/>
          <w:szCs w:val="28"/>
          <w:lang w:bidi="ru-RU"/>
        </w:rPr>
      </w:pPr>
      <w:proofErr w:type="gramStart"/>
      <w:r w:rsidRPr="000B0D17">
        <w:rPr>
          <w:color w:val="000000"/>
          <w:sz w:val="28"/>
          <w:szCs w:val="28"/>
          <w:lang w:bidi="ru-RU"/>
        </w:rPr>
        <w:t xml:space="preserve">∑ </w:t>
      </w:r>
      <w:proofErr w:type="spellStart"/>
      <w:r w:rsidRPr="00A35737">
        <w:rPr>
          <w:color w:val="000000"/>
          <w:sz w:val="28"/>
          <w:szCs w:val="28"/>
          <w:lang w:bidi="ru-RU"/>
        </w:rPr>
        <w:t>ФСТЖмо</w:t>
      </w:r>
      <w:proofErr w:type="spellEnd"/>
      <w:r w:rsidRPr="00A35737">
        <w:rPr>
          <w:color w:val="000000"/>
          <w:sz w:val="28"/>
          <w:szCs w:val="28"/>
          <w:lang w:bidi="ru-RU"/>
        </w:rPr>
        <w:t xml:space="preserve"> = 3 450000,00 рублей (договор купли-продажи квартиры на</w:t>
      </w:r>
      <w:proofErr w:type="gramEnd"/>
    </w:p>
    <w:p w:rsidR="00A54A54" w:rsidRPr="00A35737" w:rsidRDefault="00A54A54" w:rsidP="00A54A54">
      <w:pPr>
        <w:widowControl w:val="0"/>
        <w:ind w:left="680" w:firstLine="20"/>
        <w:rPr>
          <w:color w:val="000000"/>
          <w:sz w:val="28"/>
          <w:szCs w:val="28"/>
          <w:lang w:bidi="ru-RU"/>
        </w:rPr>
      </w:pPr>
      <w:r w:rsidRPr="00A35737">
        <w:rPr>
          <w:color w:val="000000"/>
          <w:sz w:val="28"/>
          <w:szCs w:val="28"/>
          <w:lang w:bidi="ru-RU"/>
        </w:rPr>
        <w:t xml:space="preserve">территории </w:t>
      </w:r>
      <w:proofErr w:type="spellStart"/>
      <w:r w:rsidRPr="00A35737">
        <w:rPr>
          <w:color w:val="000000"/>
          <w:sz w:val="28"/>
          <w:szCs w:val="28"/>
          <w:lang w:bidi="ru-RU"/>
        </w:rPr>
        <w:t>Пудостьского</w:t>
      </w:r>
      <w:proofErr w:type="spellEnd"/>
      <w:r w:rsidRPr="00A35737">
        <w:rPr>
          <w:color w:val="000000"/>
          <w:sz w:val="28"/>
          <w:szCs w:val="28"/>
          <w:lang w:bidi="ru-RU"/>
        </w:rPr>
        <w:t xml:space="preserve"> сельского поселения);</w:t>
      </w:r>
    </w:p>
    <w:p w:rsidR="00A54A54" w:rsidRPr="00A35737" w:rsidRDefault="00A54A54" w:rsidP="00A54A54">
      <w:pPr>
        <w:widowControl w:val="0"/>
        <w:numPr>
          <w:ilvl w:val="0"/>
          <w:numId w:val="6"/>
        </w:numPr>
        <w:tabs>
          <w:tab w:val="left" w:pos="782"/>
        </w:tabs>
        <w:ind w:left="380" w:firstLine="20"/>
        <w:rPr>
          <w:color w:val="000000"/>
          <w:sz w:val="28"/>
          <w:szCs w:val="28"/>
          <w:lang w:bidi="ru-RU"/>
        </w:rPr>
      </w:pPr>
      <w:r w:rsidRPr="00A35737">
        <w:rPr>
          <w:color w:val="000000"/>
          <w:sz w:val="28"/>
          <w:szCs w:val="28"/>
          <w:lang w:val="en-US" w:bidi="en-US"/>
        </w:rPr>
        <w:t>G</w:t>
      </w:r>
      <w:r w:rsidRPr="000B0D17">
        <w:rPr>
          <w:color w:val="000000"/>
          <w:sz w:val="28"/>
          <w:szCs w:val="28"/>
          <w:lang w:bidi="en-US"/>
        </w:rPr>
        <w:t xml:space="preserve"> </w:t>
      </w:r>
      <w:r w:rsidRPr="00A35737">
        <w:rPr>
          <w:color w:val="000000"/>
          <w:sz w:val="28"/>
          <w:szCs w:val="28"/>
          <w:lang w:val="en-US" w:bidi="en-US"/>
        </w:rPr>
        <w:t>=</w:t>
      </w:r>
      <w:r w:rsidRPr="000B0D17">
        <w:rPr>
          <w:color w:val="000000"/>
          <w:sz w:val="28"/>
          <w:szCs w:val="28"/>
          <w:lang w:bidi="en-US"/>
        </w:rPr>
        <w:t xml:space="preserve"> </w:t>
      </w:r>
      <w:r w:rsidRPr="00A35737">
        <w:rPr>
          <w:color w:val="000000"/>
          <w:sz w:val="28"/>
          <w:szCs w:val="28"/>
          <w:lang w:val="en-US" w:bidi="en-US"/>
        </w:rPr>
        <w:t>l;</w:t>
      </w:r>
    </w:p>
    <w:p w:rsidR="00A54A54" w:rsidRPr="00A35737" w:rsidRDefault="00A54A54" w:rsidP="00A54A54">
      <w:pPr>
        <w:widowControl w:val="0"/>
        <w:numPr>
          <w:ilvl w:val="0"/>
          <w:numId w:val="6"/>
        </w:numPr>
        <w:tabs>
          <w:tab w:val="left" w:pos="782"/>
        </w:tabs>
        <w:ind w:left="380" w:firstLine="20"/>
        <w:rPr>
          <w:color w:val="000000"/>
          <w:sz w:val="28"/>
          <w:szCs w:val="28"/>
          <w:lang w:bidi="ru-RU"/>
        </w:rPr>
      </w:pPr>
      <w:proofErr w:type="spellStart"/>
      <w:proofErr w:type="gramStart"/>
      <w:r w:rsidRPr="00A35737">
        <w:rPr>
          <w:color w:val="000000"/>
          <w:sz w:val="28"/>
          <w:szCs w:val="28"/>
          <w:lang w:bidi="ru-RU"/>
        </w:rPr>
        <w:t>Пл</w:t>
      </w:r>
      <w:proofErr w:type="spellEnd"/>
      <w:proofErr w:type="gramEnd"/>
      <w:r w:rsidRPr="00A35737">
        <w:rPr>
          <w:color w:val="000000"/>
          <w:sz w:val="28"/>
          <w:szCs w:val="28"/>
          <w:lang w:bidi="ru-RU"/>
        </w:rPr>
        <w:t xml:space="preserve"> = 58,3 </w:t>
      </w:r>
      <w:proofErr w:type="spellStart"/>
      <w:r w:rsidRPr="00A35737">
        <w:rPr>
          <w:color w:val="000000"/>
          <w:sz w:val="28"/>
          <w:szCs w:val="28"/>
          <w:lang w:bidi="ru-RU"/>
        </w:rPr>
        <w:t>кв.м</w:t>
      </w:r>
      <w:proofErr w:type="spellEnd"/>
      <w:r w:rsidRPr="00A35737">
        <w:rPr>
          <w:color w:val="000000"/>
          <w:sz w:val="28"/>
          <w:szCs w:val="28"/>
          <w:lang w:bidi="ru-RU"/>
        </w:rPr>
        <w:t>.;</w:t>
      </w:r>
    </w:p>
    <w:p w:rsidR="00A54A54" w:rsidRPr="00A35737" w:rsidRDefault="00A54A54" w:rsidP="00A54A54">
      <w:pPr>
        <w:widowControl w:val="0"/>
        <w:numPr>
          <w:ilvl w:val="0"/>
          <w:numId w:val="6"/>
        </w:numPr>
        <w:tabs>
          <w:tab w:val="left" w:pos="782"/>
        </w:tabs>
        <w:spacing w:after="320"/>
        <w:ind w:left="380" w:firstLine="20"/>
        <w:rPr>
          <w:color w:val="000000"/>
          <w:sz w:val="28"/>
          <w:szCs w:val="28"/>
          <w:lang w:bidi="ru-RU"/>
        </w:rPr>
      </w:pPr>
      <w:r w:rsidRPr="00A35737">
        <w:rPr>
          <w:color w:val="000000"/>
          <w:sz w:val="28"/>
          <w:szCs w:val="28"/>
          <w:lang w:bidi="ru-RU"/>
        </w:rPr>
        <w:t>И = 101,3</w:t>
      </w:r>
    </w:p>
    <w:p w:rsidR="00A54A54" w:rsidRPr="00A35737" w:rsidRDefault="00A54A54" w:rsidP="00A54A54">
      <w:pPr>
        <w:widowControl w:val="0"/>
        <w:spacing w:after="300"/>
        <w:rPr>
          <w:color w:val="000000"/>
          <w:sz w:val="28"/>
          <w:szCs w:val="28"/>
          <w:lang w:bidi="ru-RU"/>
        </w:rPr>
      </w:pPr>
      <w:r w:rsidRPr="00A35737">
        <w:rPr>
          <w:color w:val="000000"/>
          <w:sz w:val="28"/>
          <w:szCs w:val="28"/>
          <w:lang w:bidi="ru-RU"/>
        </w:rPr>
        <w:t xml:space="preserve">ФСТЖ = </w:t>
      </w:r>
      <w:r w:rsidRPr="000B0D17">
        <w:rPr>
          <w:color w:val="000000"/>
          <w:sz w:val="28"/>
          <w:szCs w:val="28"/>
          <w:lang w:bidi="ru-RU"/>
        </w:rPr>
        <w:t xml:space="preserve">∑ </w:t>
      </w:r>
      <w:proofErr w:type="spellStart"/>
      <w:r w:rsidRPr="00A35737">
        <w:rPr>
          <w:color w:val="000000"/>
          <w:sz w:val="28"/>
          <w:szCs w:val="28"/>
          <w:lang w:bidi="ru-RU"/>
        </w:rPr>
        <w:t>ФСТЖмо</w:t>
      </w:r>
      <w:proofErr w:type="spellEnd"/>
      <w:r w:rsidRPr="00A35737">
        <w:rPr>
          <w:color w:val="000000"/>
          <w:sz w:val="28"/>
          <w:szCs w:val="28"/>
          <w:lang w:bidi="ru-RU"/>
        </w:rPr>
        <w:t xml:space="preserve"> / </w:t>
      </w:r>
      <w:r w:rsidRPr="00A35737">
        <w:rPr>
          <w:color w:val="000000"/>
          <w:sz w:val="28"/>
          <w:szCs w:val="28"/>
          <w:lang w:val="en-US" w:bidi="en-US"/>
        </w:rPr>
        <w:t>G</w:t>
      </w:r>
    </w:p>
    <w:p w:rsidR="00A54A54" w:rsidRPr="00A35737" w:rsidRDefault="00A54A54" w:rsidP="00A54A54">
      <w:pPr>
        <w:widowControl w:val="0"/>
        <w:spacing w:after="300"/>
        <w:rPr>
          <w:color w:val="000000"/>
          <w:sz w:val="28"/>
          <w:szCs w:val="28"/>
          <w:lang w:bidi="ru-RU"/>
        </w:rPr>
      </w:pPr>
      <w:r w:rsidRPr="00A35737">
        <w:rPr>
          <w:color w:val="000000"/>
          <w:sz w:val="28"/>
          <w:szCs w:val="28"/>
          <w:lang w:bidi="ru-RU"/>
        </w:rPr>
        <w:t>ФСТЖ = 3 450 000,00 / 1 = 3 450 000,00 руб.</w:t>
      </w:r>
    </w:p>
    <w:p w:rsidR="00A54A54" w:rsidRPr="00A35737" w:rsidRDefault="00A54A54" w:rsidP="00A54A54">
      <w:pPr>
        <w:widowControl w:val="0"/>
        <w:spacing w:after="320"/>
        <w:rPr>
          <w:color w:val="000000"/>
          <w:sz w:val="28"/>
          <w:szCs w:val="28"/>
          <w:lang w:bidi="ru-RU"/>
        </w:rPr>
      </w:pPr>
      <w:r w:rsidRPr="00A35737">
        <w:rPr>
          <w:color w:val="000000"/>
          <w:sz w:val="28"/>
          <w:szCs w:val="28"/>
          <w:lang w:bidi="ru-RU"/>
        </w:rPr>
        <w:t xml:space="preserve">ФСТ </w:t>
      </w:r>
      <w:proofErr w:type="spellStart"/>
      <w:r w:rsidRPr="00A35737">
        <w:rPr>
          <w:color w:val="000000"/>
          <w:sz w:val="28"/>
          <w:szCs w:val="28"/>
          <w:lang w:bidi="ru-RU"/>
        </w:rPr>
        <w:t>кв.м</w:t>
      </w:r>
      <w:proofErr w:type="spellEnd"/>
      <w:r w:rsidRPr="00A35737">
        <w:rPr>
          <w:color w:val="000000"/>
          <w:sz w:val="28"/>
          <w:szCs w:val="28"/>
          <w:lang w:bidi="ru-RU"/>
        </w:rPr>
        <w:t xml:space="preserve">. = ФСТЖ / </w:t>
      </w:r>
      <w:proofErr w:type="spellStart"/>
      <w:r w:rsidRPr="00A35737">
        <w:rPr>
          <w:color w:val="000000"/>
          <w:sz w:val="28"/>
          <w:szCs w:val="28"/>
          <w:lang w:bidi="ru-RU"/>
        </w:rPr>
        <w:t>Пл</w:t>
      </w:r>
      <w:proofErr w:type="spellEnd"/>
      <w:r w:rsidRPr="00A35737">
        <w:rPr>
          <w:color w:val="000000"/>
          <w:sz w:val="28"/>
          <w:szCs w:val="28"/>
          <w:lang w:bidi="ru-RU"/>
        </w:rPr>
        <w:t xml:space="preserve"> х</w:t>
      </w:r>
      <w:proofErr w:type="gramStart"/>
      <w:r w:rsidRPr="00A35737">
        <w:rPr>
          <w:color w:val="000000"/>
          <w:sz w:val="28"/>
          <w:szCs w:val="28"/>
          <w:lang w:bidi="ru-RU"/>
        </w:rPr>
        <w:t xml:space="preserve"> И</w:t>
      </w:r>
      <w:proofErr w:type="gramEnd"/>
    </w:p>
    <w:p w:rsidR="00A54A54" w:rsidRPr="00A35737" w:rsidRDefault="00A54A54" w:rsidP="00A54A54">
      <w:pPr>
        <w:widowControl w:val="0"/>
        <w:spacing w:after="620"/>
        <w:rPr>
          <w:color w:val="000000"/>
          <w:sz w:val="28"/>
          <w:szCs w:val="28"/>
          <w:lang w:bidi="ru-RU"/>
        </w:rPr>
      </w:pPr>
      <w:r w:rsidRPr="00A35737">
        <w:rPr>
          <w:color w:val="000000"/>
          <w:sz w:val="28"/>
          <w:szCs w:val="28"/>
          <w:lang w:bidi="ru-RU"/>
        </w:rPr>
        <w:t xml:space="preserve">ФСТ </w:t>
      </w:r>
      <w:proofErr w:type="spellStart"/>
      <w:r w:rsidRPr="00A35737">
        <w:rPr>
          <w:color w:val="000000"/>
          <w:sz w:val="28"/>
          <w:szCs w:val="28"/>
          <w:lang w:bidi="ru-RU"/>
        </w:rPr>
        <w:t>кв.м</w:t>
      </w:r>
      <w:proofErr w:type="spellEnd"/>
      <w:r w:rsidRPr="00A35737">
        <w:rPr>
          <w:color w:val="000000"/>
          <w:sz w:val="28"/>
          <w:szCs w:val="28"/>
          <w:lang w:bidi="ru-RU"/>
        </w:rPr>
        <w:t>. = 3 450 000,00 / 58,3 х 101,3 = 59 946,00 руб.</w:t>
      </w:r>
    </w:p>
    <w:p w:rsidR="00503F8A" w:rsidRPr="00503F8A" w:rsidRDefault="00503F8A" w:rsidP="00A54A54">
      <w:pPr>
        <w:jc w:val="both"/>
        <w:rPr>
          <w:sz w:val="22"/>
          <w:szCs w:val="22"/>
        </w:rPr>
      </w:pPr>
    </w:p>
    <w:sectPr w:rsidR="00503F8A" w:rsidRPr="00503F8A" w:rsidSect="00BF662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828"/>
    <w:multiLevelType w:val="hybridMultilevel"/>
    <w:tmpl w:val="6FB613F6"/>
    <w:lvl w:ilvl="0" w:tplc="2774D2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4162A9"/>
    <w:multiLevelType w:val="hybridMultilevel"/>
    <w:tmpl w:val="D25CC8D4"/>
    <w:lvl w:ilvl="0" w:tplc="698C8110">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D41EAB"/>
    <w:multiLevelType w:val="hybridMultilevel"/>
    <w:tmpl w:val="54049372"/>
    <w:lvl w:ilvl="0" w:tplc="C76AB68A">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60243"/>
    <w:multiLevelType w:val="multilevel"/>
    <w:tmpl w:val="F17E1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E36E63"/>
    <w:multiLevelType w:val="hybridMultilevel"/>
    <w:tmpl w:val="4FA4D9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01487"/>
    <w:rsid w:val="00060911"/>
    <w:rsid w:val="00065F48"/>
    <w:rsid w:val="00076FF9"/>
    <w:rsid w:val="001145A8"/>
    <w:rsid w:val="00121A33"/>
    <w:rsid w:val="001C7D44"/>
    <w:rsid w:val="001D2194"/>
    <w:rsid w:val="00206BB7"/>
    <w:rsid w:val="00224AA4"/>
    <w:rsid w:val="00263057"/>
    <w:rsid w:val="002C49E4"/>
    <w:rsid w:val="002D5C48"/>
    <w:rsid w:val="002F4FA3"/>
    <w:rsid w:val="002F5955"/>
    <w:rsid w:val="0030526B"/>
    <w:rsid w:val="00306878"/>
    <w:rsid w:val="003D76C4"/>
    <w:rsid w:val="003E725F"/>
    <w:rsid w:val="003F121B"/>
    <w:rsid w:val="004629F9"/>
    <w:rsid w:val="00474343"/>
    <w:rsid w:val="004831B7"/>
    <w:rsid w:val="00503F8A"/>
    <w:rsid w:val="00521D8F"/>
    <w:rsid w:val="0059680A"/>
    <w:rsid w:val="005A3997"/>
    <w:rsid w:val="005B27C8"/>
    <w:rsid w:val="005E1FEC"/>
    <w:rsid w:val="005F629C"/>
    <w:rsid w:val="006236A0"/>
    <w:rsid w:val="0063158B"/>
    <w:rsid w:val="00661B82"/>
    <w:rsid w:val="00663198"/>
    <w:rsid w:val="006E0DC1"/>
    <w:rsid w:val="0070558A"/>
    <w:rsid w:val="00767ABC"/>
    <w:rsid w:val="00792FA1"/>
    <w:rsid w:val="007F57B6"/>
    <w:rsid w:val="00802A6C"/>
    <w:rsid w:val="0085176B"/>
    <w:rsid w:val="0087315E"/>
    <w:rsid w:val="00885F67"/>
    <w:rsid w:val="008A0AF7"/>
    <w:rsid w:val="008B16F1"/>
    <w:rsid w:val="008F3C8B"/>
    <w:rsid w:val="0092269D"/>
    <w:rsid w:val="00943F38"/>
    <w:rsid w:val="00956AD5"/>
    <w:rsid w:val="00990412"/>
    <w:rsid w:val="00992A9F"/>
    <w:rsid w:val="009C5046"/>
    <w:rsid w:val="009E1228"/>
    <w:rsid w:val="00A54A54"/>
    <w:rsid w:val="00AE04B6"/>
    <w:rsid w:val="00AE54CE"/>
    <w:rsid w:val="00B05338"/>
    <w:rsid w:val="00B06F91"/>
    <w:rsid w:val="00B278FE"/>
    <w:rsid w:val="00B45456"/>
    <w:rsid w:val="00B76EEC"/>
    <w:rsid w:val="00BD00AA"/>
    <w:rsid w:val="00BF6624"/>
    <w:rsid w:val="00C12507"/>
    <w:rsid w:val="00C3378B"/>
    <w:rsid w:val="00C37A64"/>
    <w:rsid w:val="00C42CAF"/>
    <w:rsid w:val="00C432D2"/>
    <w:rsid w:val="00C653DD"/>
    <w:rsid w:val="00C73C51"/>
    <w:rsid w:val="00C85CFF"/>
    <w:rsid w:val="00C92D8F"/>
    <w:rsid w:val="00C944A7"/>
    <w:rsid w:val="00CA3C71"/>
    <w:rsid w:val="00D11F4A"/>
    <w:rsid w:val="00D15035"/>
    <w:rsid w:val="00D16E4B"/>
    <w:rsid w:val="00DD7505"/>
    <w:rsid w:val="00DE429A"/>
    <w:rsid w:val="00E3199C"/>
    <w:rsid w:val="00E40BDB"/>
    <w:rsid w:val="00E620EE"/>
    <w:rsid w:val="00E77D6E"/>
    <w:rsid w:val="00E87F21"/>
    <w:rsid w:val="00ED43CF"/>
    <w:rsid w:val="00EF1912"/>
    <w:rsid w:val="00F6306D"/>
    <w:rsid w:val="00F74C0B"/>
    <w:rsid w:val="00FA5086"/>
    <w:rsid w:val="00FA79E5"/>
    <w:rsid w:val="00FD1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 w:type="character" w:customStyle="1" w:styleId="a7">
    <w:name w:val="Основной текст_"/>
    <w:basedOn w:val="a0"/>
    <w:link w:val="11"/>
    <w:rsid w:val="001D219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1D2194"/>
    <w:pPr>
      <w:widowControl w:val="0"/>
      <w:shd w:val="clear" w:color="auto" w:fill="FFFFFF"/>
      <w:spacing w:line="252" w:lineRule="auto"/>
      <w:ind w:firstLine="400"/>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 w:type="character" w:customStyle="1" w:styleId="a7">
    <w:name w:val="Основной текст_"/>
    <w:basedOn w:val="a0"/>
    <w:link w:val="11"/>
    <w:rsid w:val="001D219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1D2194"/>
    <w:pPr>
      <w:widowControl w:val="0"/>
      <w:shd w:val="clear" w:color="auto" w:fill="FFFFFF"/>
      <w:spacing w:line="252" w:lineRule="auto"/>
      <w:ind w:firstLine="40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Овакимян Первана Мубариз кызы</cp:lastModifiedBy>
  <cp:revision>22</cp:revision>
  <cp:lastPrinted>2022-01-12T07:04:00Z</cp:lastPrinted>
  <dcterms:created xsi:type="dcterms:W3CDTF">2020-04-06T12:05:00Z</dcterms:created>
  <dcterms:modified xsi:type="dcterms:W3CDTF">2022-01-12T07:13:00Z</dcterms:modified>
</cp:coreProperties>
</file>