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F3" w:rsidRPr="005D4A0B" w:rsidRDefault="006249F3" w:rsidP="006249F3">
      <w:pPr>
        <w:jc w:val="center"/>
        <w:rPr>
          <w:sz w:val="24"/>
          <w:szCs w:val="24"/>
        </w:rPr>
      </w:pPr>
    </w:p>
    <w:p w:rsidR="006249F3" w:rsidRPr="005D4A0B" w:rsidRDefault="00CE60F0" w:rsidP="00CE60F0">
      <w:pPr>
        <w:jc w:val="center"/>
        <w:rPr>
          <w:sz w:val="24"/>
          <w:szCs w:val="24"/>
        </w:rPr>
      </w:pPr>
      <w:r w:rsidRPr="005D4A0B">
        <w:rPr>
          <w:noProof/>
          <w:sz w:val="24"/>
          <w:szCs w:val="24"/>
          <w:lang w:eastAsia="ru-RU"/>
        </w:rPr>
        <w:drawing>
          <wp:inline distT="0" distB="0" distL="0" distR="0" wp14:anchorId="422F1E5E" wp14:editId="24ACD7A3">
            <wp:extent cx="714375" cy="847725"/>
            <wp:effectExtent l="0" t="0" r="9525" b="9525"/>
            <wp:docPr id="2" name="Рисунок 2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9F3" w:rsidRPr="005D4A0B" w:rsidRDefault="006249F3" w:rsidP="00624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>АДМИНИСТРАЦИЯ СУСАНИНСКОГО СЕЛЬСКОГО ПОСЕЛЕНИЯ</w:t>
      </w:r>
    </w:p>
    <w:p w:rsidR="006249F3" w:rsidRPr="005D4A0B" w:rsidRDefault="006249F3" w:rsidP="00624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6249F3" w:rsidRPr="005D4A0B" w:rsidRDefault="006249F3" w:rsidP="00624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249F3" w:rsidRPr="005D4A0B" w:rsidRDefault="006249F3" w:rsidP="006249F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49F3" w:rsidRPr="005D4A0B" w:rsidRDefault="006249F3" w:rsidP="006249F3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D4A0B"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</w:p>
    <w:p w:rsidR="006249F3" w:rsidRPr="005D4A0B" w:rsidRDefault="006249F3" w:rsidP="006249F3">
      <w:pPr>
        <w:rPr>
          <w:rFonts w:ascii="Times New Roman" w:hAnsi="Times New Roman" w:cs="Times New Roman"/>
          <w:sz w:val="24"/>
          <w:szCs w:val="24"/>
        </w:rPr>
      </w:pPr>
    </w:p>
    <w:p w:rsidR="006249F3" w:rsidRPr="005D4A0B" w:rsidRDefault="006249F3" w:rsidP="006249F3">
      <w:pPr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 xml:space="preserve">  от 29 августа 2018 года</w:t>
      </w:r>
      <w:r w:rsidRPr="005D4A0B">
        <w:rPr>
          <w:rFonts w:ascii="Times New Roman" w:hAnsi="Times New Roman" w:cs="Times New Roman"/>
          <w:sz w:val="24"/>
          <w:szCs w:val="24"/>
        </w:rPr>
        <w:tab/>
      </w:r>
      <w:r w:rsidRPr="005D4A0B">
        <w:rPr>
          <w:rFonts w:ascii="Times New Roman" w:hAnsi="Times New Roman" w:cs="Times New Roman"/>
          <w:sz w:val="24"/>
          <w:szCs w:val="24"/>
        </w:rPr>
        <w:tab/>
      </w:r>
      <w:r w:rsidRPr="005D4A0B">
        <w:rPr>
          <w:rFonts w:ascii="Times New Roman" w:hAnsi="Times New Roman" w:cs="Times New Roman"/>
          <w:sz w:val="24"/>
          <w:szCs w:val="24"/>
        </w:rPr>
        <w:tab/>
      </w:r>
      <w:r w:rsidRPr="005D4A0B">
        <w:rPr>
          <w:rFonts w:ascii="Times New Roman" w:hAnsi="Times New Roman" w:cs="Times New Roman"/>
          <w:sz w:val="24"/>
          <w:szCs w:val="24"/>
        </w:rPr>
        <w:tab/>
      </w:r>
      <w:r w:rsidRPr="005D4A0B">
        <w:rPr>
          <w:rFonts w:ascii="Times New Roman" w:hAnsi="Times New Roman" w:cs="Times New Roman"/>
          <w:sz w:val="24"/>
          <w:szCs w:val="24"/>
        </w:rPr>
        <w:tab/>
      </w:r>
      <w:r w:rsidRPr="005D4A0B">
        <w:rPr>
          <w:rFonts w:ascii="Times New Roman" w:hAnsi="Times New Roman" w:cs="Times New Roman"/>
          <w:sz w:val="24"/>
          <w:szCs w:val="24"/>
        </w:rPr>
        <w:tab/>
      </w:r>
      <w:r w:rsidRPr="005D4A0B">
        <w:rPr>
          <w:rFonts w:ascii="Times New Roman" w:hAnsi="Times New Roman" w:cs="Times New Roman"/>
          <w:sz w:val="24"/>
          <w:szCs w:val="24"/>
        </w:rPr>
        <w:tab/>
      </w:r>
      <w:r w:rsidRPr="005D4A0B">
        <w:rPr>
          <w:rFonts w:ascii="Times New Roman" w:hAnsi="Times New Roman" w:cs="Times New Roman"/>
          <w:sz w:val="24"/>
          <w:szCs w:val="24"/>
        </w:rPr>
        <w:tab/>
        <w:t xml:space="preserve">       № 388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6837"/>
      </w:tblGrid>
      <w:tr w:rsidR="006249F3" w:rsidRPr="005D4A0B" w:rsidTr="00D43B3D">
        <w:trPr>
          <w:trHeight w:val="1117"/>
        </w:trPr>
        <w:tc>
          <w:tcPr>
            <w:tcW w:w="6837" w:type="dxa"/>
          </w:tcPr>
          <w:p w:rsidR="006249F3" w:rsidRPr="005D4A0B" w:rsidRDefault="006249F3" w:rsidP="00A5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план-график закупок товаров, работ, услуг для обеспечения муниципальных нужд МО «Сусанинское сельское поселение» на 2018 финансовый год, утвержденный постановлением администрации от 02.02.2018 года № 50</w:t>
            </w:r>
          </w:p>
        </w:tc>
      </w:tr>
    </w:tbl>
    <w:p w:rsidR="006249F3" w:rsidRPr="005D4A0B" w:rsidRDefault="006249F3" w:rsidP="006249F3">
      <w:pPr>
        <w:rPr>
          <w:rFonts w:ascii="Times New Roman" w:hAnsi="Times New Roman" w:cs="Times New Roman"/>
          <w:sz w:val="24"/>
          <w:szCs w:val="24"/>
        </w:rPr>
      </w:pPr>
    </w:p>
    <w:p w:rsidR="006249F3" w:rsidRDefault="006249F3" w:rsidP="00624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B3D" w:rsidRDefault="00D43B3D" w:rsidP="00624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B3D" w:rsidRPr="005D4A0B" w:rsidRDefault="00D43B3D" w:rsidP="00624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9F3" w:rsidRPr="005D4A0B" w:rsidRDefault="006249F3" w:rsidP="00D43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Сусанинского сельского поселения, администрация Су</w:t>
      </w:r>
      <w:r w:rsidR="00D43B3D">
        <w:rPr>
          <w:rFonts w:ascii="Times New Roman" w:hAnsi="Times New Roman" w:cs="Times New Roman"/>
          <w:sz w:val="24"/>
          <w:szCs w:val="24"/>
        </w:rPr>
        <w:t xml:space="preserve">санинского сельского поселения </w:t>
      </w:r>
    </w:p>
    <w:p w:rsidR="006249F3" w:rsidRPr="005D4A0B" w:rsidRDefault="006249F3" w:rsidP="006249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 xml:space="preserve">П О С Т А Н О В Л Я Е Т : </w:t>
      </w:r>
    </w:p>
    <w:p w:rsidR="006249F3" w:rsidRPr="005D4A0B" w:rsidRDefault="006249F3" w:rsidP="006249F3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5D4A0B">
        <w:t>Внести изменения в план-график закупок товаров, работ, услуг для обеспечения муниципальных нужд МО «Сусанинское сельское поселение» на 2018 финансовый год, утвержденный постановлением администрации от 02.02.2018 года № 50 (далее – план-график):</w:t>
      </w:r>
    </w:p>
    <w:p w:rsidR="006249F3" w:rsidRPr="005D4A0B" w:rsidRDefault="006249F3" w:rsidP="006249F3">
      <w:pPr>
        <w:pStyle w:val="a8"/>
        <w:ind w:left="0" w:firstLine="567"/>
        <w:jc w:val="both"/>
      </w:pPr>
      <w:r w:rsidRPr="005D4A0B">
        <w:t>1.1. Приложение № 1 изложить в соответствии с приложением 1 к настоящему постановлению.</w:t>
      </w:r>
    </w:p>
    <w:p w:rsidR="00D43B3D" w:rsidRPr="005D4A0B" w:rsidRDefault="00D43B3D" w:rsidP="00D43B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>2. Заместителю главы администрации Федорченко В.В. разместить прилагаемый план-график закупок товаров, работ, услуг для обеспечения муниципальных нужд МО «Сусанинское сельское поселение» на 2018 в  автоматизированной информационной системе государственных закупок –АИСГЗ (http://goszakaz.lenobl.ru)  и в единой информационной системе в сфере закупок (</w:t>
      </w:r>
      <w:hyperlink r:id="rId8" w:history="1">
        <w:r w:rsidRPr="005D4A0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5D4A0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3B3D" w:rsidRPr="005D4A0B" w:rsidRDefault="00D43B3D" w:rsidP="00D43B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D43B3D" w:rsidRDefault="00D43B3D" w:rsidP="00D43B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</w:t>
      </w:r>
      <w:r>
        <w:rPr>
          <w:rFonts w:ascii="Times New Roman" w:hAnsi="Times New Roman" w:cs="Times New Roman"/>
          <w:sz w:val="24"/>
          <w:szCs w:val="24"/>
        </w:rPr>
        <w:t>обой.</w:t>
      </w:r>
    </w:p>
    <w:p w:rsidR="00D43B3D" w:rsidRPr="005D4A0B" w:rsidRDefault="00D43B3D" w:rsidP="00D43B3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43B3D" w:rsidRPr="005D4A0B" w:rsidRDefault="00D43B3D" w:rsidP="00D43B3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D4A0B">
        <w:rPr>
          <w:rFonts w:ascii="Times New Roman" w:hAnsi="Times New Roman" w:cs="Times New Roman"/>
          <w:sz w:val="24"/>
          <w:szCs w:val="24"/>
        </w:rPr>
        <w:t>Сусанинского сельского поселения</w:t>
      </w:r>
      <w:r w:rsidRPr="005D4A0B">
        <w:rPr>
          <w:rFonts w:ascii="Times New Roman" w:hAnsi="Times New Roman" w:cs="Times New Roman"/>
          <w:sz w:val="24"/>
          <w:szCs w:val="24"/>
        </w:rPr>
        <w:tab/>
      </w:r>
      <w:r w:rsidRPr="005D4A0B">
        <w:rPr>
          <w:rFonts w:ascii="Times New Roman" w:hAnsi="Times New Roman" w:cs="Times New Roman"/>
          <w:sz w:val="24"/>
          <w:szCs w:val="24"/>
        </w:rPr>
        <w:tab/>
      </w:r>
      <w:r w:rsidRPr="005D4A0B">
        <w:rPr>
          <w:rFonts w:ascii="Times New Roman" w:hAnsi="Times New Roman" w:cs="Times New Roman"/>
          <w:sz w:val="24"/>
          <w:szCs w:val="24"/>
        </w:rPr>
        <w:tab/>
      </w:r>
      <w:r w:rsidRPr="005D4A0B">
        <w:rPr>
          <w:rFonts w:ascii="Times New Roman" w:hAnsi="Times New Roman" w:cs="Times New Roman"/>
          <w:sz w:val="24"/>
          <w:szCs w:val="24"/>
        </w:rPr>
        <w:tab/>
        <w:t xml:space="preserve">                  Е.В. Бордовская</w:t>
      </w:r>
    </w:p>
    <w:p w:rsidR="00D43B3D" w:rsidRDefault="00D43B3D" w:rsidP="006249F3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43B3D" w:rsidSect="00530347">
          <w:pgSz w:w="11906" w:h="16838"/>
          <w:pgMar w:top="0" w:right="567" w:bottom="1134" w:left="1134" w:header="709" w:footer="709" w:gutter="0"/>
          <w:cols w:space="708"/>
          <w:docGrid w:linePitch="360"/>
        </w:sectPr>
      </w:pPr>
    </w:p>
    <w:p w:rsidR="00D43B3D" w:rsidRPr="005D4A0B" w:rsidRDefault="00D43B3D" w:rsidP="00D43B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13C" w:rsidRDefault="0039613C"/>
    <w:tbl>
      <w:tblPr>
        <w:tblW w:w="2065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21"/>
        <w:gridCol w:w="1756"/>
        <w:gridCol w:w="1508"/>
        <w:gridCol w:w="1960"/>
        <w:gridCol w:w="998"/>
        <w:gridCol w:w="1131"/>
        <w:gridCol w:w="320"/>
        <w:gridCol w:w="239"/>
        <w:gridCol w:w="239"/>
        <w:gridCol w:w="1036"/>
        <w:gridCol w:w="856"/>
        <w:gridCol w:w="572"/>
        <w:gridCol w:w="476"/>
        <w:gridCol w:w="1093"/>
        <w:gridCol w:w="421"/>
        <w:gridCol w:w="1092"/>
        <w:gridCol w:w="356"/>
        <w:gridCol w:w="438"/>
        <w:gridCol w:w="308"/>
        <w:gridCol w:w="172"/>
        <w:gridCol w:w="3267"/>
      </w:tblGrid>
      <w:tr w:rsidR="00155A7B" w:rsidRPr="00A243AC" w:rsidTr="0039613C">
        <w:trPr>
          <w:gridAfter w:val="3"/>
          <w:wAfter w:w="3747" w:type="dxa"/>
          <w:trHeight w:val="25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6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pStyle w:val="a7"/>
              <w:rPr>
                <w:sz w:val="16"/>
                <w:szCs w:val="16"/>
              </w:rPr>
            </w:pPr>
            <w:r w:rsidRPr="00A243AC">
              <w:rPr>
                <w:sz w:val="16"/>
                <w:szCs w:val="16"/>
              </w:rPr>
              <w:t xml:space="preserve">Приложение № 1 </w:t>
            </w:r>
          </w:p>
          <w:p w:rsidR="00155A7B" w:rsidRPr="00A243AC" w:rsidRDefault="00155A7B" w:rsidP="00A539F2">
            <w:pPr>
              <w:pStyle w:val="a7"/>
              <w:rPr>
                <w:sz w:val="16"/>
                <w:szCs w:val="16"/>
              </w:rPr>
            </w:pPr>
            <w:r w:rsidRPr="00A243AC">
              <w:rPr>
                <w:sz w:val="16"/>
                <w:szCs w:val="16"/>
              </w:rPr>
              <w:t>к постановлению администрации муниципального образования</w:t>
            </w:r>
          </w:p>
          <w:p w:rsidR="00155A7B" w:rsidRPr="00A243AC" w:rsidRDefault="00155A7B" w:rsidP="00A539F2">
            <w:pPr>
              <w:pStyle w:val="a7"/>
              <w:rPr>
                <w:sz w:val="16"/>
                <w:szCs w:val="16"/>
              </w:rPr>
            </w:pPr>
            <w:r w:rsidRPr="00A243AC">
              <w:rPr>
                <w:sz w:val="16"/>
                <w:szCs w:val="16"/>
              </w:rPr>
              <w:t>Сусанинское сельское поселение</w:t>
            </w:r>
          </w:p>
          <w:p w:rsidR="00155A7B" w:rsidRPr="00A243AC" w:rsidRDefault="00155A7B" w:rsidP="00A539F2">
            <w:pPr>
              <w:pStyle w:val="a7"/>
              <w:rPr>
                <w:sz w:val="16"/>
                <w:szCs w:val="16"/>
              </w:rPr>
            </w:pPr>
            <w:r w:rsidRPr="00A243AC">
              <w:rPr>
                <w:sz w:val="16"/>
                <w:szCs w:val="16"/>
              </w:rPr>
              <w:t>Гатчинского муниципального района Ленинградской области</w:t>
            </w:r>
          </w:p>
          <w:p w:rsidR="00155A7B" w:rsidRPr="00A243AC" w:rsidRDefault="00155A7B" w:rsidP="00A539F2">
            <w:pPr>
              <w:pStyle w:val="a7"/>
              <w:rPr>
                <w:sz w:val="16"/>
                <w:szCs w:val="16"/>
              </w:rPr>
            </w:pPr>
            <w:r w:rsidRPr="00A243AC">
              <w:rPr>
                <w:sz w:val="16"/>
                <w:szCs w:val="16"/>
              </w:rPr>
              <w:t>0т 02.02.2018 № 50</w:t>
            </w:r>
          </w:p>
        </w:tc>
      </w:tr>
      <w:tr w:rsidR="00155A7B" w:rsidRPr="00A243AC" w:rsidTr="0039613C">
        <w:trPr>
          <w:trHeight w:val="975"/>
        </w:trPr>
        <w:tc>
          <w:tcPr>
            <w:tcW w:w="206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A7B" w:rsidRPr="00A243AC" w:rsidRDefault="00155A7B" w:rsidP="00A539F2">
            <w:pPr>
              <w:rPr>
                <w:bCs/>
                <w:color w:val="000000"/>
                <w:sz w:val="16"/>
                <w:szCs w:val="16"/>
              </w:rPr>
            </w:pPr>
            <w:r w:rsidRPr="00A243AC">
              <w:rPr>
                <w:bCs/>
                <w:color w:val="000000"/>
                <w:sz w:val="16"/>
                <w:szCs w:val="16"/>
              </w:rPr>
              <w:t>ФОРМА</w:t>
            </w:r>
            <w:r w:rsidRPr="00A243AC">
              <w:rPr>
                <w:bCs/>
                <w:color w:val="000000"/>
                <w:sz w:val="16"/>
                <w:szCs w:val="16"/>
              </w:rPr>
              <w:br/>
              <w:t>План-график размещения заказов на поставку товаров, выполнение работ, оказание услуг для обеспечения государственных и муниципальных нужд на 2018 год</w:t>
            </w:r>
          </w:p>
        </w:tc>
      </w:tr>
      <w:tr w:rsidR="00155A7B" w:rsidRPr="00A243AC" w:rsidTr="0039613C">
        <w:trPr>
          <w:gridAfter w:val="2"/>
          <w:wAfter w:w="3439" w:type="dxa"/>
          <w:trHeight w:val="25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</w:tr>
      <w:tr w:rsidR="00155A7B" w:rsidRPr="00A243AC" w:rsidTr="0039613C">
        <w:trPr>
          <w:gridAfter w:val="2"/>
          <w:wAfter w:w="3439" w:type="dxa"/>
          <w:trHeight w:val="25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</w:tr>
      <w:tr w:rsidR="00155A7B" w:rsidRPr="00A243AC" w:rsidTr="0039613C">
        <w:trPr>
          <w:gridAfter w:val="1"/>
          <w:wAfter w:w="3267" w:type="dxa"/>
          <w:trHeight w:val="402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7B" w:rsidRPr="00A243AC" w:rsidRDefault="00155A7B" w:rsidP="00A539F2">
            <w:pPr>
              <w:rPr>
                <w:bCs/>
                <w:color w:val="000000"/>
                <w:sz w:val="16"/>
                <w:szCs w:val="16"/>
              </w:rPr>
            </w:pPr>
            <w:r w:rsidRPr="00A243AC">
              <w:rPr>
                <w:bCs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5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  <w:r w:rsidRPr="00A243AC">
              <w:rPr>
                <w:sz w:val="16"/>
                <w:szCs w:val="16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</w:tr>
      <w:tr w:rsidR="00155A7B" w:rsidRPr="00A243AC" w:rsidTr="0039613C">
        <w:trPr>
          <w:gridAfter w:val="1"/>
          <w:wAfter w:w="3267" w:type="dxa"/>
          <w:trHeight w:val="683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7B" w:rsidRPr="00A243AC" w:rsidRDefault="00155A7B" w:rsidP="00A539F2">
            <w:pPr>
              <w:rPr>
                <w:bCs/>
                <w:color w:val="000000"/>
                <w:sz w:val="16"/>
                <w:szCs w:val="16"/>
              </w:rPr>
            </w:pPr>
            <w:r w:rsidRPr="00A243AC">
              <w:rPr>
                <w:bCs/>
                <w:color w:val="000000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5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  <w:r w:rsidRPr="00A243AC">
              <w:rPr>
                <w:sz w:val="16"/>
                <w:szCs w:val="16"/>
              </w:rPr>
              <w:t>188365, Россия, 188365, Россия, Ленинградская обл., Гатчинский р-н, п. Сусанино, пр. Петровский, 20, тел: 7-81371-54543, e-mail: mo-ssp@mail.ru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</w:tr>
      <w:tr w:rsidR="00155A7B" w:rsidRPr="00A243AC" w:rsidTr="0039613C">
        <w:trPr>
          <w:gridAfter w:val="1"/>
          <w:wAfter w:w="3267" w:type="dxa"/>
          <w:trHeight w:val="402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7B" w:rsidRPr="00A243AC" w:rsidRDefault="00155A7B" w:rsidP="00A539F2">
            <w:pPr>
              <w:rPr>
                <w:bCs/>
                <w:color w:val="000000"/>
                <w:sz w:val="16"/>
                <w:szCs w:val="16"/>
              </w:rPr>
            </w:pPr>
            <w:r w:rsidRPr="00A243AC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  <w:r w:rsidRPr="00A243AC">
              <w:rPr>
                <w:sz w:val="16"/>
                <w:szCs w:val="16"/>
              </w:rPr>
              <w:t>4705031005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</w:tr>
      <w:tr w:rsidR="00155A7B" w:rsidRPr="00A243AC" w:rsidTr="0039613C">
        <w:trPr>
          <w:gridAfter w:val="1"/>
          <w:wAfter w:w="3267" w:type="dxa"/>
          <w:trHeight w:val="402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7B" w:rsidRPr="00A243AC" w:rsidRDefault="00155A7B" w:rsidP="00A539F2">
            <w:pPr>
              <w:rPr>
                <w:bCs/>
                <w:color w:val="000000"/>
                <w:sz w:val="16"/>
                <w:szCs w:val="16"/>
              </w:rPr>
            </w:pPr>
            <w:r w:rsidRPr="00A243AC">
              <w:rPr>
                <w:bCs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5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  <w:r w:rsidRPr="00A243AC">
              <w:rPr>
                <w:sz w:val="16"/>
                <w:szCs w:val="16"/>
              </w:rPr>
              <w:t>470501001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</w:tr>
      <w:tr w:rsidR="00155A7B" w:rsidRPr="00A243AC" w:rsidTr="0039613C">
        <w:trPr>
          <w:gridAfter w:val="1"/>
          <w:wAfter w:w="3267" w:type="dxa"/>
          <w:trHeight w:val="402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7B" w:rsidRPr="00A243AC" w:rsidRDefault="00155A7B" w:rsidP="00A539F2">
            <w:pPr>
              <w:rPr>
                <w:bCs/>
                <w:color w:val="000000"/>
                <w:sz w:val="16"/>
                <w:szCs w:val="16"/>
              </w:rPr>
            </w:pPr>
            <w:r w:rsidRPr="00A243AC">
              <w:rPr>
                <w:bCs/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5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  <w:r w:rsidRPr="00A243AC">
              <w:rPr>
                <w:sz w:val="16"/>
                <w:szCs w:val="16"/>
              </w:rPr>
              <w:t>41618460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7B" w:rsidRPr="00A243AC" w:rsidRDefault="00155A7B" w:rsidP="00A539F2">
            <w:pPr>
              <w:rPr>
                <w:sz w:val="16"/>
                <w:szCs w:val="16"/>
              </w:rPr>
            </w:pPr>
          </w:p>
        </w:tc>
      </w:tr>
    </w:tbl>
    <w:p w:rsidR="00155A7B" w:rsidRDefault="00155A7B">
      <w:r>
        <w:br w:type="page"/>
      </w:r>
    </w:p>
    <w:tbl>
      <w:tblPr>
        <w:tblW w:w="1644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84"/>
        <w:gridCol w:w="1472"/>
        <w:gridCol w:w="2693"/>
        <w:gridCol w:w="2693"/>
        <w:gridCol w:w="1985"/>
        <w:gridCol w:w="850"/>
        <w:gridCol w:w="1145"/>
        <w:gridCol w:w="1495"/>
        <w:gridCol w:w="850"/>
        <w:gridCol w:w="851"/>
        <w:gridCol w:w="2126"/>
      </w:tblGrid>
      <w:tr w:rsidR="00E61674" w:rsidRPr="00E61674" w:rsidTr="00155A7B">
        <w:trPr>
          <w:trHeight w:val="68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 с единственным поставщиком (подрядчиком, исполнителем)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6467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Планируемые платежи</w:t>
            </w:r>
          </w:p>
        </w:tc>
      </w:tr>
      <w:tr w:rsidR="00E61674" w:rsidRPr="00E61674" w:rsidTr="009A6400">
        <w:trPr>
          <w:trHeight w:val="25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годы</w:t>
            </w:r>
          </w:p>
        </w:tc>
      </w:tr>
      <w:tr w:rsidR="00E61674" w:rsidRPr="00E61674" w:rsidTr="009A6400">
        <w:trPr>
          <w:trHeight w:val="97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1674" w:rsidRPr="00E61674" w:rsidTr="009A6400">
        <w:trPr>
          <w:trHeight w:val="255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E61674" w:rsidRPr="00E61674" w:rsidTr="009A6400">
        <w:trPr>
          <w:trHeight w:val="8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18 34705031005470501001 0028 001 3230 244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установка покрытия из резиновой крошки с нанесением разметки для игровых видов спорта на хоккейной коробке в п. Кобралово ул. Лесная.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1 486 000,00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1 486 000,00 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1 486 000,00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9A6400">
        <w:trPr>
          <w:trHeight w:val="552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Инвентарь прочий для занятий спортом или для игр на открытом воздухе.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установка покрытия из резиновой крошки с нанесением разметки для игровых видов спорта на хоккейной коробке в п. Кобралово ул. Лесная.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1 486 000,00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9A6400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Инвентарь прочий для занятий спортом или для игр на открытом воздухе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установка покрытия из резиновой крошки с нанесением разметки для игровых видов спорта на хоккейной коробке в п. Кобралово ул. Лесная.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1 486 000,00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9A6400">
        <w:trPr>
          <w:trHeight w:val="850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18 34705031005470501001 0028 002 3230 244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установка тартанового покрытия с нанесением разметки для игровых видов спорта на хоккейной коробке в п. Кобралово ул. Лесная для нужд муниципального образования «Сусанинское сельское поселение»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1 486 000,00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1 486 000,00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1 486 000,00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9A6400">
        <w:trPr>
          <w:trHeight w:val="96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Инвентарь прочий для занятий спортом или для игр на открытом воздухе.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установка тартанового покрытия с нанесением разметки для игровых видов спорта на хоккейной коробке в п. Кобралово ул. Лесная для нужд муниципального образования «Сусанинское сельское поселение»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1 486 000,00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9A6400">
        <w:trPr>
          <w:trHeight w:val="1519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Инвентарь прочий для занятий спортом или для игр на открытом воздухе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установка тартанового покрытия с нанесением разметки для игровых видов спорта на хоккейной коробке в п. Кобралово ул. Лесная для нужд муниципального образования «Сусанинское сельское поселение»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1 486 000,00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9A6400">
        <w:trPr>
          <w:trHeight w:val="1413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18 34705031005470501001 0030 001 0812 244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дорожного покрытия в щебеночном исполнении к участкам выданных в соответствии с Областным законам Ленинградской области от 14.10.2008 г. № 105-оз в п. Кобралово ул. Петровская (часть) и в п. Сусанино ул. 4 линия западная сторона (часть).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732 601,80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732 601,80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732 601,80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9A6400">
        <w:trPr>
          <w:trHeight w:val="169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дорожного покрытия в щебеночном исполнении улиц муниципального образования «Сусанинское сельское поселение» Гатчинского муниципального района Ленинградской области.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дорожного покрытия в щебеночном исполнении к участкам выданных в соответствии с Областным законам Ленинградской области от 14.10.2008 г. № 105-оз в п. Кобралово ул. Петровская (часть) и в п. Сусанино ул. 4 линия западная сторона (часть).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9A6400">
        <w:trPr>
          <w:trHeight w:val="992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18 34705031005470501001 0023 002 4399 243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устройству вентилируемого фасада МКУК « Сусанинский культурно-досуговый центр»  по адресу: Ленинградская область, Гатчинский район, пос. Сусанино, пр. Петровский, д.22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7 396 030,00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7 396 030,00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7 396 030,00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9A6400">
        <w:trPr>
          <w:trHeight w:val="274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устройству вентилируемого фасада МКУК « Сусанинский культурно-досуговый центр»  по адресу: Ленинградская область, Гатчинский район, пос. Сусанино, пр. Петровский, д.22 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устройству вентилируемого фасада МКУК « Сусанинский культурно-досуговый центр»  по адресу: Ленинградская область, Гатчинский район, пос. Сусанино, пр. Петровский, д.22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7 396 030,00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9A6400">
        <w:trPr>
          <w:trHeight w:val="28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устройству вентилируемого фасада МКУК « Сусанинский культурно-досуговый центр»  по адресу: Ленинградская область, Гатчинский район, пос. Сусанино, пр. Петровский, д.22 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устройству вентилируемого фасада МКУК « Сусанинский культурно-досуговый центр»  по адресу: Ленинградская область, Гатчинский район, пос. Сусанино, пр. Петровский, д.22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7 396 030,00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F746EA">
        <w:trPr>
          <w:trHeight w:val="1375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18 34705031005470501001 0010 001 2740 244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светодиодных светильников для нужд администрации МО "Сусанинское сельское поселение"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1 198 399,20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1 198 399,20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1 198 399,20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F746EA">
        <w:trPr>
          <w:trHeight w:val="54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светодиодных светильников для нужд администрации МО "Сусанинское сельское поселение"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светодиодных светильников для нужд администрации МО "Сусанинское сельское поселение"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86586D">
        <w:trPr>
          <w:trHeight w:val="1266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18 34705031005470501001 0023 001 4399 243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устройству вентилируемого фасада МКУК « Сусанинский культурно-досуговый центр»  по адресу: Ленинградская область, Гатчинский район, пос. Сусанино, пр. Петровский, д.22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7 396 030,00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7 396 030,00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7 396 030,00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86586D">
        <w:trPr>
          <w:trHeight w:val="77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капитальному ремонту фасада здания МКУК « Сусанинского культурно- досугово центра»  по </w:t>
            </w: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адресу: Ленинградская область, Гатчинский район, пос. Сусанино, пр. Петровский, д.22 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капитальному ремонту фасада здания МКУК « Сусанинского культурно- досугово центра»  по </w:t>
            </w: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адресу: Ленинградская область, Гатчинский район, пос. Сусанино, пр. Петровский, д.22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7 396 030,00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1823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- устройству  вентилируемого фасада Сусанинского культурно- досугового центра по адресу: Ленинградская область, Гатчинский район, пос. Сусанино, пр. Петровский, д.22 в 2018 году.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фасада здания МКУК « Сусанинского культурно- досугово центра»  по адресу: Ленинградская область, Гатчинский район, пос. Сусанино, пр. Петровский, д.22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7 396 030,00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842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18 34705031005470501001 0012 001 4211 244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асфальтобетонного покрытия дворовых территорий по адресу: пос. Семрино (ул. 1-ая линия, д. 2, Большой проспект, д 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2 613 237,00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2 613 237,00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2 613 237,00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982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2 613 237,00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1404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2 613 237,00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1266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18 34705031005470501001 0024 001 4211 244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дорожного покрытия автомобильной дороги местного значения общего пользования по адресу: пос. Сусанино, ул. 5-ая Линия (участок от Петровского пр. до Среднего пр.) Гатчинского района Ленинградской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1 561 277,00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1 561 277,00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1 561 277,00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77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Содержится в Техническом задании аукционной документации.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1 561 277,00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9A6400">
        <w:trPr>
          <w:trHeight w:val="2359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Содержится в Техническом задании аукционной документации.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1 561 277,00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59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18 34705031005470501001 0026 001 4211 244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тротуара вдоль 5-ой Линии в п. Сусанино на участке от Петровского проспекта к школе.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717 507,00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717 507,00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717 507,00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557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717 507,00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889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18 34705031005470501001 0027 001 4299 244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установка хоккейной коробки с комплектом дополнительного оборудования для нужд МО «Сусанинское сельское поселение».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1 697 000,00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1 697 000,00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1 697 000,00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120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Подробная информация содержится в техническом задании аукционной документации.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1 697 000,00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77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18 34705031005470501001 0029 001 4211 244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дорожного покрытия автомобильной дороги местного значения общего пользования по адресу: пос. Сусанино, ул. 3-ая Линия (участок от Петровского пр-та до д.№80) Гатчинского района Ленинградской области, протяженностью 237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1 192 416,00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1 192 416,00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1 192 416,00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41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дорожного покрытия автомобильной дороги местного значения общего пользования по адресу: пос. Сусанино, ул. 3-ая Линия (участок от Петровского пр-та до д.№80) Гатчинского района Ленинградской области, протяженностью 237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1 192 416,00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1012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дорожного покрытия автомобильной дороги местного значения общего пользования по адресу: пос. Сусанино, ул. 3-ая Линия (участок от Петровского пр-та до д.№80) Гатчинского района Ленинградской области, протяженностью 237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1 192 416,00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625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18 34705031005470501001 0009 001 4211 244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областного закона от 12.05.2015г. № 42-оз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98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областного закона от 12.05.2015г. № 42-оз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690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</w:t>
            </w: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01001 0008 001 4211 244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2 403 200,00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2 403 200,00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2 403 200,00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70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2 403 200,00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709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18 34705031005470501001 0011 001 4211 244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125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553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18 34705031005470501001 0001 002 3530 244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 услуг по  поставке тепловой  энергии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9A6400">
        <w:trPr>
          <w:trHeight w:val="96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Подача тепловой энергии и горячего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872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18 34705031005470501001 0014 001 3530 244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 услуг по  поставке тепловой  энергии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9A6400">
        <w:trPr>
          <w:trHeight w:val="10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теплоснабжению и горячему водоснабжению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8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18 34705031005470501001 0018 001 3600 244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9A6400">
        <w:trPr>
          <w:trHeight w:val="919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Водопотребление и 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9A6400">
        <w:trPr>
          <w:trHeight w:val="1399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18 34705031005470501001 0006 001 6110 242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41 900,00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41 900,00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41 900,00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9A6400">
        <w:trPr>
          <w:trHeight w:val="1602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доступа к сети "Интернет" для нужд администрации Сусанинского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41 900,00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427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18 34705031005470501001 0002 002 3511 244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2 300 000,00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84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Подача энергии для уличного освещения территории Сусанинского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2 300 000,00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9A6400">
        <w:trPr>
          <w:trHeight w:val="1399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18 34705031005470501001 0004 001 6110 242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международных телефонных соединений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94 100,00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94 100,00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94 100,00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8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междугородной связи, местной телефонной связи для нужд администрации Сусанинского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94 100,00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699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18 34705031005470501001 0013 001 6832 244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127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543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18 34705031005470501001 0002 001 3511 244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423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Подача электроэнергии для здания муниципальной бани в п. Кобралово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559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18 34705031005470501001 0001 001 3530 244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 услуг по  поставке тепловой  энергии и теплоносителя в горячей воде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553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тепловой энергии и теплоносителя в горячей воде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Подача тепловой энергии и горячего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433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18 34705031005470501001 0002 003 3511 244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681730">
        <w:trPr>
          <w:trHeight w:val="694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электроэнергии (1)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Подача электроэнергии для здания администрации Сусанинского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589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18 34705031005470501001 0005 002 3600 244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559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Водопортебление и 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681730">
        <w:trPr>
          <w:trHeight w:val="538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18 34705031005470501001 0017 001 3600 244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681730">
        <w:trPr>
          <w:trHeight w:val="60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681730">
        <w:trPr>
          <w:trHeight w:val="497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18 34705031005470501001 0015 001 3530 244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 услуг по  поставке тепловой  энергии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681730">
        <w:trPr>
          <w:trHeight w:val="56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 услуг по  поставке тепловой  энергии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251E09">
        <w:trPr>
          <w:trHeight w:val="627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18 34705031005470501001 0016 001 3530 244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 услуг по  поставке тепловой  энергии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251E09">
        <w:trPr>
          <w:trHeight w:val="70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Подача тепловой энергии и горячего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FB23B5">
        <w:trPr>
          <w:trHeight w:val="8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18 34705031005470501001 0005 001 3600 244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FB23B5">
        <w:trPr>
          <w:trHeight w:val="55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Водопотребление и водоотведение здания администрации Сусанинского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681730">
        <w:trPr>
          <w:trHeight w:val="77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18 34705031005470501001 0022 001 0161 244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проведению химических мероприятий  по уничтожению борщевика Сосновского  на территории муниципального  образования  Сусанинское сельское поселение Гатчинского муниципального района  Ленинградской области в 2018 году.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309 667,60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309 667,60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309 667,60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681730">
        <w:trPr>
          <w:trHeight w:val="699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защите сельскохозяйственных культур от болезней и вредителей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проведению химических мероприятий  по уничтожению борщевика Сосновского  на территории муниципального  образования  Сусанинское сельское поселение Гатчинского муниципального района  Ленинградской области в 2018 году.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309 667,60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681730">
        <w:trPr>
          <w:trHeight w:val="178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защите сельскохозяйственных культур от болезней и вредителей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проведению химических мероприятий  по уничтожению борщевика Сосновского  на территории муниципального  образования  Сусанинское сельское поселение Гатчинского муниципального района  Ленинградской области в 2018 году.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309 667,60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681730">
        <w:trPr>
          <w:trHeight w:val="553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18 34705031005470501001 0021 001 2892 244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экскаватора-погрузчика  для нужд МО  «Сусанинское сельское поселение» Гатчинского муниципального района.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6 126 960,00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6 126 960,00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6 126 960,00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681730">
        <w:trPr>
          <w:trHeight w:val="77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экскаватора-погрузчика для нужд МО  «Сусанинское сельское поселение» Гатчинского муниципального района.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экскаватора - погрузчика для нужд МО «Сусанинское сельское поселение».</w:t>
            </w: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Полное описание объекта закупки, в том числе объем поставляемого товара, условия поставки, качественные и иные характеристики отражены  в Техническом задании.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FB23B5">
        <w:trPr>
          <w:trHeight w:val="983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18 34705031005470501001 0019 001 0812 244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дорожного покрытия в щебеночном исполнении улиц МО «Сусанинское сельское поселение» Гатчинского муниципального района Ленинградской области.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2 998 240,70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2 998 240,70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2 998 240,70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FB23B5">
        <w:trPr>
          <w:trHeight w:val="140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дорожного покрытия в щебеночном исполнении улиц МО «Сусанинское сельское поселение» Гатчинского муниципального района Ленинградской области.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дорожного покрытия в щебеночном исполнении улиц МО «Сусанинское сельское поселение» Гатчинского муниципального района Ленинградской области.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FB23B5">
        <w:trPr>
          <w:trHeight w:val="846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ind w:left="-3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18 34705031005470501001 0020 001 3811 244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транспортированию и размещению твердых коммунальных отходов (ТКО) с несанкционированных свалок на территории Сусанинского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3 068 000,00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3 068 000,00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3 068 000,00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FB23B5">
        <w:trPr>
          <w:trHeight w:val="112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транспортированию и размещению твердых коммунальных отходов (ТКО) с несанкционированных свалок на территории Сусанинского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транспортированию и размещению твердых коммунальных отходов (ТКО) с несанкционированных свалок на территории Сусанинского сельского поселения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674" w:rsidRPr="00E61674" w:rsidTr="00FB23B5">
        <w:trPr>
          <w:trHeight w:val="846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18 34705031005470501001 0025 001 4211 244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обустройству водопропускного сооружения через реку Черная  дороги местного значения по ул. 8-ая линия, п. Семрино.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719 418,00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719 418,00 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719 418,00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E61674" w:rsidRPr="00E61674" w:rsidTr="00FB23B5">
        <w:trPr>
          <w:trHeight w:val="98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719 418,00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74" w:rsidRPr="00E61674" w:rsidRDefault="00E61674" w:rsidP="00E6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71F9" w:rsidRDefault="000F71F9" w:rsidP="00F837CC">
      <w:pPr>
        <w:ind w:left="-426" w:hanging="141"/>
        <w:rPr>
          <w:noProof/>
          <w:lang w:eastAsia="ru-RU"/>
        </w:rPr>
      </w:pPr>
    </w:p>
    <w:p w:rsidR="000F71F9" w:rsidRDefault="000F71F9" w:rsidP="00F837CC">
      <w:pPr>
        <w:ind w:left="-426" w:hanging="141"/>
        <w:rPr>
          <w:noProof/>
          <w:lang w:eastAsia="ru-RU"/>
        </w:rPr>
      </w:pPr>
    </w:p>
    <w:p w:rsidR="000F71F9" w:rsidRDefault="000F71F9" w:rsidP="00F837CC">
      <w:pPr>
        <w:ind w:left="-426" w:hanging="141"/>
        <w:rPr>
          <w:noProof/>
          <w:lang w:eastAsia="ru-RU"/>
        </w:rPr>
      </w:pPr>
    </w:p>
    <w:p w:rsidR="000F71F9" w:rsidRDefault="000F71F9" w:rsidP="00F837CC">
      <w:pPr>
        <w:ind w:left="-426" w:hanging="141"/>
        <w:rPr>
          <w:noProof/>
          <w:lang w:eastAsia="ru-RU"/>
        </w:rPr>
      </w:pPr>
    </w:p>
    <w:p w:rsidR="000F71F9" w:rsidRDefault="000F71F9" w:rsidP="007E1C69">
      <w:pPr>
        <w:spacing w:after="0" w:line="240" w:lineRule="auto"/>
        <w:rPr>
          <w:noProof/>
          <w:lang w:eastAsia="ru-RU"/>
        </w:rPr>
      </w:pPr>
    </w:p>
    <w:tbl>
      <w:tblPr>
        <w:tblpPr w:leftFromText="180" w:rightFromText="180" w:vertAnchor="text" w:horzAnchor="page" w:tblpX="520" w:tblpY="-1782"/>
        <w:tblW w:w="31680" w:type="dxa"/>
        <w:tblLook w:val="04A0" w:firstRow="1" w:lastRow="0" w:firstColumn="1" w:lastColumn="0" w:noHBand="0" w:noVBand="1"/>
      </w:tblPr>
      <w:tblGrid>
        <w:gridCol w:w="261"/>
        <w:gridCol w:w="1997"/>
        <w:gridCol w:w="4293"/>
        <w:gridCol w:w="2490"/>
        <w:gridCol w:w="2756"/>
        <w:gridCol w:w="9212"/>
        <w:gridCol w:w="750"/>
        <w:gridCol w:w="750"/>
        <w:gridCol w:w="527"/>
        <w:gridCol w:w="527"/>
        <w:gridCol w:w="527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0F71F9" w:rsidRPr="000F71F9" w:rsidTr="007E1C69">
        <w:trPr>
          <w:trHeight w:val="77"/>
        </w:trPr>
        <w:tc>
          <w:tcPr>
            <w:tcW w:w="31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закупках, которые планируется осуществлять в соответствии с пунктом 7 части 2 статьи 83 Федерального закона N 44-ФЗ</w:t>
            </w:r>
          </w:p>
        </w:tc>
      </w:tr>
      <w:tr w:rsidR="000F71F9" w:rsidRPr="000F71F9" w:rsidTr="007E1C69">
        <w:trPr>
          <w:trHeight w:val="375"/>
        </w:trPr>
        <w:tc>
          <w:tcPr>
            <w:tcW w:w="31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пунктами 4, 5, 26, 33 части 1 статьи 93 Федерального закона N 44-ФЗ</w:t>
            </w:r>
          </w:p>
        </w:tc>
      </w:tr>
      <w:tr w:rsidR="000F71F9" w:rsidRPr="000F71F9" w:rsidTr="007E1C69">
        <w:trPr>
          <w:trHeight w:val="375"/>
        </w:trPr>
        <w:tc>
          <w:tcPr>
            <w:tcW w:w="31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пунктом 4 части 1 статьи 93 Федерального закона N 44-ФЗ</w:t>
            </w:r>
          </w:p>
        </w:tc>
      </w:tr>
      <w:tr w:rsidR="007E1C69" w:rsidRPr="000F71F9" w:rsidTr="007E1C69">
        <w:trPr>
          <w:trHeight w:val="13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18 34705031005470501001 0003 001 0000 242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пунктом 4 части 1 статьи 93 Федерального закона N 44-ФЗ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1C69" w:rsidRPr="000F71F9" w:rsidTr="007E1C69">
        <w:trPr>
          <w:trHeight w:val="13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18 34705031005470501001 0007 001 0000 244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пунктом 4 части 1 статьи 93 Федерального закона N 44-ФЗ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71F9" w:rsidRPr="000F71F9" w:rsidTr="007E1C69">
        <w:trPr>
          <w:trHeight w:val="375"/>
        </w:trPr>
        <w:tc>
          <w:tcPr>
            <w:tcW w:w="31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пунктом 5 части 1 статьи 93 Федерального закона N 44-ФЗ</w:t>
            </w:r>
          </w:p>
        </w:tc>
      </w:tr>
      <w:tr w:rsidR="000F71F9" w:rsidRPr="000F71F9" w:rsidTr="007E1C69">
        <w:trPr>
          <w:trHeight w:val="375"/>
        </w:trPr>
        <w:tc>
          <w:tcPr>
            <w:tcW w:w="31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пунктом 23 части 1 статьи 93 Федерального закона N 44-ФЗ</w:t>
            </w:r>
          </w:p>
        </w:tc>
      </w:tr>
      <w:tr w:rsidR="000F71F9" w:rsidRPr="000F71F9" w:rsidTr="007E1C69">
        <w:trPr>
          <w:trHeight w:val="375"/>
        </w:trPr>
        <w:tc>
          <w:tcPr>
            <w:tcW w:w="31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пунктом 26 части 1 статьи 93 Федерального закона N 44-ФЗ</w:t>
            </w:r>
          </w:p>
        </w:tc>
      </w:tr>
      <w:tr w:rsidR="000F71F9" w:rsidRPr="000F71F9" w:rsidTr="007E1C69">
        <w:trPr>
          <w:trHeight w:val="375"/>
        </w:trPr>
        <w:tc>
          <w:tcPr>
            <w:tcW w:w="31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пунктом 33 части 1 статьи 93 Федерального закона N 44-ФЗ.  Преподавательские услуги, оказываемые физическими лицами</w:t>
            </w:r>
          </w:p>
        </w:tc>
      </w:tr>
      <w:tr w:rsidR="000F71F9" w:rsidRPr="000F71F9" w:rsidTr="007E1C69">
        <w:trPr>
          <w:trHeight w:val="375"/>
        </w:trPr>
        <w:tc>
          <w:tcPr>
            <w:tcW w:w="31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пунктом 33 части 1 статьи 93 Федерального закона N 44-ФЗ.  Услуги экскурсовода (гида), оказываемые физическими лицами</w:t>
            </w:r>
          </w:p>
        </w:tc>
      </w:tr>
      <w:tr w:rsidR="000F71F9" w:rsidRPr="000F71F9" w:rsidTr="007E1C69">
        <w:trPr>
          <w:trHeight w:val="375"/>
        </w:trPr>
        <w:tc>
          <w:tcPr>
            <w:tcW w:w="31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пунктом 42 части 1 статьи 93 Федерального закона N 44-ФЗ</w:t>
            </w:r>
          </w:p>
        </w:tc>
      </w:tr>
      <w:tr w:rsidR="000F71F9" w:rsidRPr="000F71F9" w:rsidTr="007E1C69">
        <w:trPr>
          <w:trHeight w:val="375"/>
        </w:trPr>
        <w:tc>
          <w:tcPr>
            <w:tcW w:w="3168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закупках, которые планируется осуществлять в соответствии с пунктом 44 части 1 статьи 93 Федерального закона N 44-ФЗ</w:t>
            </w:r>
          </w:p>
        </w:tc>
      </w:tr>
      <w:tr w:rsidR="007E1C69" w:rsidRPr="000F71F9" w:rsidTr="007E1C69">
        <w:trPr>
          <w:trHeight w:val="22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56 148 966,22</w:t>
            </w:r>
          </w:p>
        </w:tc>
        <w:tc>
          <w:tcPr>
            <w:tcW w:w="10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E1C69" w:rsidRPr="000F71F9" w:rsidTr="007E1C69">
        <w:trPr>
          <w:trHeight w:val="555"/>
        </w:trPr>
        <w:tc>
          <w:tcPr>
            <w:tcW w:w="77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F71F9" w:rsidRPr="000F71F9" w:rsidRDefault="000F71F9" w:rsidP="000F71F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309 667,60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7E1C69" w:rsidRPr="000F71F9" w:rsidTr="007E1C69">
        <w:trPr>
          <w:trHeight w:val="26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C69" w:rsidRPr="000F71F9" w:rsidTr="007E1C69">
        <w:trPr>
          <w:trHeight w:val="402"/>
        </w:trPr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lang w:eastAsia="ru-RU"/>
              </w:rPr>
              <w:t>Федорченко Вячеслав Викторович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C69" w:rsidRPr="000F71F9" w:rsidTr="007E1C69">
        <w:trPr>
          <w:trHeight w:val="34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‾‾‾‾‾‾‾‾‾‾‾‾‾‾‾‾‾‾‾‾‾‾‾‾‾‾‾‾‾‾‾‾‾‾‾‾‾‾‾‾‾‾‾‾‾‾‾‾‾‾‾‾‾‾‾‾</w:t>
            </w:r>
          </w:p>
        </w:tc>
        <w:tc>
          <w:tcPr>
            <w:tcW w:w="1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C69" w:rsidRPr="000F71F9" w:rsidTr="007E1C69">
        <w:trPr>
          <w:trHeight w:val="4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C69" w:rsidRPr="000F71F9" w:rsidTr="007E1C69">
        <w:trPr>
          <w:trHeight w:val="375"/>
        </w:trPr>
        <w:tc>
          <w:tcPr>
            <w:tcW w:w="10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_________________________ 20____ г.</w:t>
            </w:r>
          </w:p>
        </w:tc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C69" w:rsidRPr="000F71F9" w:rsidTr="007E1C69">
        <w:trPr>
          <w:trHeight w:val="26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C69" w:rsidRPr="000F71F9" w:rsidTr="007E1C69">
        <w:trPr>
          <w:trHeight w:val="26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9" w:rsidRPr="000F71F9" w:rsidRDefault="000F71F9" w:rsidP="000F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71F9" w:rsidRDefault="000F71F9" w:rsidP="000F71F9">
      <w:pPr>
        <w:rPr>
          <w:rFonts w:ascii="Times New Roman" w:hAnsi="Times New Roman" w:cs="Times New Roman"/>
          <w:sz w:val="16"/>
          <w:szCs w:val="16"/>
        </w:rPr>
      </w:pPr>
    </w:p>
    <w:p w:rsidR="000F71F9" w:rsidRPr="000F71F9" w:rsidRDefault="000F71F9" w:rsidP="000F71F9">
      <w:pPr>
        <w:rPr>
          <w:rFonts w:ascii="Times New Roman" w:hAnsi="Times New Roman" w:cs="Times New Roman"/>
          <w:sz w:val="16"/>
          <w:szCs w:val="16"/>
        </w:rPr>
      </w:pPr>
    </w:p>
    <w:p w:rsidR="000F71F9" w:rsidRPr="000F71F9" w:rsidRDefault="000F71F9" w:rsidP="000F71F9">
      <w:pPr>
        <w:rPr>
          <w:rFonts w:ascii="Times New Roman" w:hAnsi="Times New Roman" w:cs="Times New Roman"/>
          <w:sz w:val="16"/>
          <w:szCs w:val="16"/>
        </w:rPr>
      </w:pPr>
    </w:p>
    <w:p w:rsidR="000F71F9" w:rsidRPr="000F71F9" w:rsidRDefault="000F71F9" w:rsidP="000F71F9">
      <w:pPr>
        <w:rPr>
          <w:rFonts w:ascii="Times New Roman" w:hAnsi="Times New Roman" w:cs="Times New Roman"/>
          <w:sz w:val="16"/>
          <w:szCs w:val="16"/>
        </w:rPr>
      </w:pPr>
    </w:p>
    <w:p w:rsidR="000F71F9" w:rsidRDefault="000F71F9" w:rsidP="000F71F9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horzAnchor="margin" w:tblpXSpec="right" w:tblpY="-1695"/>
        <w:tblW w:w="14570" w:type="dxa"/>
        <w:tblLook w:val="04A0" w:firstRow="1" w:lastRow="0" w:firstColumn="1" w:lastColumn="0" w:noHBand="0" w:noVBand="1"/>
      </w:tblPr>
      <w:tblGrid>
        <w:gridCol w:w="3992"/>
        <w:gridCol w:w="10578"/>
      </w:tblGrid>
      <w:tr w:rsidR="00877DF8" w:rsidRPr="00A243AC" w:rsidTr="00877DF8">
        <w:trPr>
          <w:gridAfter w:val="1"/>
          <w:wAfter w:w="10578" w:type="dxa"/>
          <w:trHeight w:val="829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F8" w:rsidRPr="00A243AC" w:rsidRDefault="00877DF8" w:rsidP="00877D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7DF8" w:rsidRPr="00A243AC" w:rsidTr="00877DF8">
        <w:trPr>
          <w:trHeight w:val="1058"/>
        </w:trPr>
        <w:tc>
          <w:tcPr>
            <w:tcW w:w="1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DF8" w:rsidRPr="00A243AC" w:rsidRDefault="00877DF8" w:rsidP="00877DF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A243AC">
              <w:rPr>
                <w:color w:val="000000"/>
                <w:sz w:val="16"/>
                <w:szCs w:val="16"/>
              </w:rPr>
              <w:t xml:space="preserve"> УТВЕРЖДЕНА</w:t>
            </w:r>
            <w:r w:rsidRPr="00A243AC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                     </w:t>
            </w:r>
            <w:r w:rsidR="00DC35A1">
              <w:rPr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A243AC">
              <w:rPr>
                <w:color w:val="000000"/>
                <w:sz w:val="16"/>
                <w:szCs w:val="16"/>
              </w:rPr>
              <w:t>постановлением Правительства Российской Федерации</w:t>
            </w:r>
            <w:r w:rsidRPr="00A243AC">
              <w:rPr>
                <w:color w:val="000000"/>
                <w:sz w:val="16"/>
                <w:szCs w:val="16"/>
              </w:rPr>
              <w:br/>
              <w:t>от 5 июня 2015 г. № 555</w:t>
            </w:r>
          </w:p>
        </w:tc>
      </w:tr>
    </w:tbl>
    <w:p w:rsidR="0032029E" w:rsidRDefault="00530347" w:rsidP="00530347">
      <w:pPr>
        <w:jc w:val="center"/>
        <w:rPr>
          <w:rFonts w:ascii="Times New Roman" w:hAnsi="Times New Roman" w:cs="Times New Roman"/>
          <w:sz w:val="16"/>
          <w:szCs w:val="16"/>
        </w:rPr>
      </w:pPr>
      <w:r w:rsidRPr="00A243AC">
        <w:rPr>
          <w:bCs/>
          <w:color w:val="000000"/>
          <w:sz w:val="16"/>
          <w:szCs w:val="16"/>
        </w:rPr>
        <w:lastRenderedPageBreak/>
        <w:t>ФОРМА</w:t>
      </w:r>
      <w:r w:rsidRPr="00A243AC">
        <w:rPr>
          <w:bCs/>
          <w:color w:val="000000"/>
          <w:sz w:val="16"/>
          <w:szCs w:val="16"/>
        </w:rPr>
        <w:br/>
        <w:t>обоснования закупок товаров, работ и услуг для обеспечения государственных и муниципальных нужд</w:t>
      </w:r>
      <w:r w:rsidRPr="00A243AC">
        <w:rPr>
          <w:bCs/>
          <w:color w:val="000000"/>
          <w:sz w:val="16"/>
          <w:szCs w:val="16"/>
        </w:rPr>
        <w:br/>
        <w:t>при формировании и утверждении плана-графика закупок</w:t>
      </w:r>
    </w:p>
    <w:p w:rsidR="00530347" w:rsidRDefault="00530347" w:rsidP="000F71F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89" w:type="dxa"/>
        <w:tblInd w:w="-10" w:type="dxa"/>
        <w:tblLook w:val="04A0" w:firstRow="1" w:lastRow="0" w:firstColumn="1" w:lastColumn="0" w:noHBand="0" w:noVBand="1"/>
      </w:tblPr>
      <w:tblGrid>
        <w:gridCol w:w="461"/>
        <w:gridCol w:w="1759"/>
        <w:gridCol w:w="1668"/>
        <w:gridCol w:w="1368"/>
        <w:gridCol w:w="1384"/>
        <w:gridCol w:w="1560"/>
        <w:gridCol w:w="1916"/>
        <w:gridCol w:w="1178"/>
        <w:gridCol w:w="1178"/>
        <w:gridCol w:w="1430"/>
      </w:tblGrid>
      <w:tr w:rsidR="00530347" w:rsidRPr="00530347" w:rsidTr="00530347">
        <w:trPr>
          <w:trHeight w:val="4692"/>
        </w:trPr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Идентификационный код закупки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Наименование объекта и (или) объектов закупки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 контрактной системе в сфере </w:t>
            </w: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нужд”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530347" w:rsidRPr="00530347" w:rsidTr="00530347">
        <w:trPr>
          <w:trHeight w:val="300"/>
        </w:trPr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18 34705031005470501001 0001 001 3530 244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Оказание  услуг по  поставке тепловой  энергии и теплоносителя в горячей воде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Оказание услуг по поставке тепловой энергии и теплоносителя в горячей воде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18 34705031005470501001 0002 001 3511 244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29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29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18 34705031005470501001 0002 002 3511 244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29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29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18 34705031005470501001 0002 003 3511 244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Оказание услуг по поставке электроэнергии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Оказание услуг по поставке электроэнергии (1)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29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29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18 34705031005470501001 0004 001 6110 242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Услуги по предоставлению внутризоновых, междугородных международных телефонных соединений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 xml:space="preserve">Услуги по предоставлению внутризоновых, междугородных и международных 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телефонных соединений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94 100,00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1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1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18 34705031005470501001 0005 002 3600 244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18 34705031005470501001 0006 001 6110 242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26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18 34705031005470501001 0010 001 2740 244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Поставка светодиодных светильников для нужд администрации МО "Сусанинское сельское поселение"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1 198 399,20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Начальная (максимальная)цена контракта определена в соответствии с требованиями статьи 22 Закона 44- ФЗ с учетом методических рекомендаций по применению методов определения начальной(максимальной) цены контракта , утвержденных приказом Минэкономразвития России от 02.10.2013 года. № 567.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Конкурентный способ.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239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18 34705031005470501001 0012 001 4211 244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Выполнение работ по ремонту асфальтобетонного покрытия дворовых территорий по адресу: пос. Семрино (ул. 1-ая линия, д. 2, Большой проспект, д .2)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2 613 237,00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Способ определения поставщика выбран в соответствии со статьями 59, 63 44 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12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18 34705031005470501001 0013 001 6832 244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Нормативный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Осуществление функций и полномочий администрации Сусанинского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Осуществление функций и полномочий администрации Сусанинского сельского поселения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18 34705031005470501001 0014 001 3530 244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Оказание  услуг по  поставке тепловой  энергии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Оказание услуг по поставке тепловой энергии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18 34705031005470501001 0015 001 3530 244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Оказание  услуг по  поставке тепловой  энергии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Оказание услуг по поставке тепловой энергии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18 34705031005470501001 0016 001 3530 244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Оказание  услуг по  поставке тепловой  энергии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Оказание услуг по поставке тепловой энергии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18 34705031005470501001 0017 001 3600 244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100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18 34705031005470501001 0018 001 3600 244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Тарифный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Пункт 8 части 1 статьи 93 Федерального закона от 05.04.2013 №44-ФЗ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304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18 34705031005470501001 0019 001 0812 244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Выполнение работ по ремонту дорожного покрытия в щебеночном исполнении улиц МО «Сусанинское сельское поселение» Гатчинского муниципального района Ленинградской области.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2 998 240,70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Обоснование начальной (максимальной) цены контракта произведен в соответствии с приказом Минэкономразвития России от 02.10.2013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с применением метода сопоставимых рыночных цен (анализ рынка).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Конкурентный способ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304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18 34705031005470501001 0020 001 3811 244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Оказание услуг по транспортированию и размещению твердых коммунальных отходов (ТКО) с несанкционированных свалок на территории Сусанинского сельского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3 068 000,00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Обоснование начальной (максимальной) цены контракта произведен в соответствии с приказом Минэкономразвития России от 02.10.2013 г. № 567 «Об утверждении Методических рекомендаций по применению 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методов определения начальной (максимальной) цены контракта, цены контракта, заключаемого с единственным поставщиком (подрядчиком, исполнителем)» с применением метода сопоставимых рыночных цен (анализ рынка).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Конкурентный способ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304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18 34705031005470501001 0021 001 2892 244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Поставка экскаватора-погрузчика  для нужд МО  «Сусанинское сельское поселение» Гатчинского муниципального района.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Поставка экскаватора-погрузчика для нужд МО  «Сусанинское сельское поселение» Гатчинского муниципального района.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6 126 960,00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Обоснование начальной (максимальной) цены контракта произведен в соответствии с приказом Минэкономразвития России от 02.10.2013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с применением метода сопоставимых 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рыночных цен (анализ рынка).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Конкурентный способ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78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18 34705031005470501001 0022 001 0161 244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Выполнение работ по проведению химических мероприятий  по уничтожению борщевика Сосновского  на территории муниципального  образования  Сусанинское сельское поселение Гатчинского муниципального района  Ленинградской области в 2018 году.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Услуги по защите сельскохозяйственных культур от болезней и вредителей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309 667,60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Конкурентный способ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239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18 34705031005470501001 0023 002 4399 243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Выполнение работ по устройству вентилируемого фасада МКУК « Сусанинский культурно-досуговый центр»  по адресу: Ленинградская область, Гатчинский район, пос. Сусанино, пр. Петровский, д.22 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7 396 030,00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Конкурентный способ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239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18 34705031005470501001 0024 001 4211 244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Выполнение работ по ремонту дорожного покрытия автомобильной дороги местного значения общего пользования по адресу: пос. Сусанино, ул. 5-ая Линия (участок от Петровского пр. до Среднего пр.) Гатчинского района Ленинградской области.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 xml:space="preserve">Работы строительные по строительству 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автомагистралей, автомобильных дорог, улично-дорожной сети и прочих автомобильных или пешеходных дорог, и взлетно-посадочных полос аэродромов.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1 561 277,00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Способ определения поставщика выбран в соответствии со статьями 59, 63 44 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239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18 34705031005470501001 0025 001 4211 244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Проведение работ по обустройству водопропускного сооружения через реку Черная  дороги местного значения по ул. 8-ая линия, п. Семрино.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Дороги автомобильные, в том числе улично-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719 418,00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цены контракта, утвержденных Приказом Минэкономразвития России от 02.10.2013 № 567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Способ определения поставщика выбран в соответствии со статьями 59, 63 44 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239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18 34705031005470501001 0026 001 4211 244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Выполнение работ по ремонту тротуара вдоль 5-ой Линии в п. Сусанино на участке от Петровского проспекта к школе.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717 507,00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Способ определения поставщика выбран в соответствии со статьями 59, 63 44 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26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18 34705031005470501001 0027 001 4299 244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Поставка и установка хоккейной коробки с комплектом дополнительного оборудования для нужд МО «Сусанинское 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сельское поселение».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Площадки спортивные для спортивных игр на открытом воздухе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1 697 000,00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Начальная (максимальная)цена контракта определена в соответствии с требованиями статьи 22 Закона 44- ФЗ с учетом методических 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рекомендаций по применению методов определения начальной(максимальной) цены контракта , утвержденных приказом Минэкономразвития России от 02.10.2013 года. № 567.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Конкурентный способ.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26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18 34705031005470501001 0028 002 3230 244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Поставка и установка тартанового покрытия с нанесением разметки для игровых видов спорта на хоккейной коробке в п. Кобралово ул. Лесная для нужд муниципального образования «Сусанинское сельское поселение»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Инвентарь прочий для занятий спортом или для игр на открытом воздухе.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Инвентарь прочий для занятий спортом или для игр на открытом воздухе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1 486 000,00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Начальная (максимальная)цена контракта определена в соответствии с требованиями статьи 22 Закона 44- ФЗ с учетом методических рекомендаций по применению методов определения начальной(максимальной) цены контракта , утвержденных приказом Минэкономразвития России от 02.10.2013 года. № 567.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Конкурентный способ.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239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18 34705031005470501001 0029 001 4211 244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Выполнение работ по ремонту дорожного покрытия автомобильной дороги местного значения общего пользования по адресу: пос. Сусанино, ул. 3-ая Линия (участок от Петровского пр-та до д.№80) Гатчинского района Ленинградской области, протяженностью 237 м.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1 192 416,00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Проектно-сметный метод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Способ определения поставщика выбран в соответствии со статьями 59, 63 44 ФЗ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3042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18 34705031005470501001 0030 001 0812 244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Выполнение работ по ремонту дорожного покрытия в щебеночном исполнении к участкам выданных в соответствии с Областным законам Ленинградской области от 14.10.2008 г. № 105-оз в п. Кобралово ул. Петровская (часть) и в п. Сусанино ул. 4 линия западная сторона (часть).</w:t>
            </w: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br/>
              <w:t>Выполнение работ по ремонту дорожного покрытия в щебеночном исполнении улиц муниципального образования «Сусанинское сельское поселение» Гатчинского муниципального района Ленинградской области.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732 601,80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Обоснование начальной (максимальной) цены контракта произведен в соответствии с приказом Минэкономразвития России от 02.10.2013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с применением метода сопоставимых рыночных цен (анализ рынка).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Конкурентный способ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53034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89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Информация о закупках осуществляемых в соответствии с пунктом 7 части 2 статьи 83</w:t>
            </w:r>
          </w:p>
        </w:tc>
      </w:tr>
      <w:tr w:rsidR="00530347" w:rsidRPr="00530347" w:rsidTr="00530347">
        <w:trPr>
          <w:trHeight w:val="289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Информация о закупках осуществляемых в соответствии с пунктами 4, 5, 23, 26, 33, 42, 44 части 1 статьи 93</w:t>
            </w:r>
          </w:p>
        </w:tc>
      </w:tr>
      <w:tr w:rsidR="00530347" w:rsidRPr="00530347" w:rsidTr="00530347">
        <w:trPr>
          <w:trHeight w:val="289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Информация о закупках осуществляемых в соответствии с пунктом 4 части 1 статьи 93</w:t>
            </w:r>
          </w:p>
        </w:tc>
      </w:tr>
      <w:tr w:rsidR="00530347" w:rsidRPr="00530347" w:rsidTr="00530347">
        <w:trPr>
          <w:trHeight w:val="619"/>
        </w:trPr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18 34705031005470501001 0003 001 0000 242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619"/>
        </w:trPr>
        <w:tc>
          <w:tcPr>
            <w:tcW w:w="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18 34705031005470501001 0007 001 0000 244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19 401 211,92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530347" w:rsidRPr="00530347" w:rsidTr="00530347">
        <w:trPr>
          <w:trHeight w:val="289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Информация о закупках осуществляемых в соответствии с пунктом 5 части 1 статьи 93</w:t>
            </w:r>
          </w:p>
        </w:tc>
      </w:tr>
      <w:tr w:rsidR="00530347" w:rsidRPr="00530347" w:rsidTr="00530347">
        <w:trPr>
          <w:trHeight w:val="278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Информация о закупках осуществляемых в соответствии с пунктом 23 части 1 статьи 93</w:t>
            </w:r>
          </w:p>
        </w:tc>
      </w:tr>
      <w:tr w:rsidR="00530347" w:rsidRPr="00530347" w:rsidTr="00530347">
        <w:trPr>
          <w:trHeight w:val="289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Информация о закупках осуществляемых в соответствии с пунктом 26 части 1 статьи 93</w:t>
            </w:r>
          </w:p>
        </w:tc>
      </w:tr>
      <w:tr w:rsidR="00530347" w:rsidRPr="00530347" w:rsidTr="00530347">
        <w:trPr>
          <w:trHeight w:val="289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Информация о закупках осуществляемых в соответствии с пунктом 33 части 1 статьи 93</w:t>
            </w:r>
          </w:p>
        </w:tc>
      </w:tr>
      <w:tr w:rsidR="00530347" w:rsidRPr="00530347" w:rsidTr="00530347">
        <w:trPr>
          <w:trHeight w:val="289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Информация о закупках осуществляемых в соответствии с пунктом 42 части 1 статьи 93</w:t>
            </w:r>
          </w:p>
        </w:tc>
      </w:tr>
      <w:tr w:rsidR="00530347" w:rsidRPr="00530347" w:rsidTr="00530347">
        <w:trPr>
          <w:trHeight w:val="289"/>
        </w:trPr>
        <w:tc>
          <w:tcPr>
            <w:tcW w:w="96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Информация о закупках осуществляемых в соответствии с пунктом 44 части 1 статьи 93</w:t>
            </w:r>
          </w:p>
        </w:tc>
      </w:tr>
      <w:tr w:rsidR="00530347" w:rsidRPr="00530347" w:rsidTr="00530347">
        <w:trPr>
          <w:trHeight w:val="289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347" w:rsidRPr="00530347" w:rsidTr="00530347">
        <w:trPr>
          <w:trHeight w:val="289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347" w:rsidRPr="00530347" w:rsidTr="00530347">
        <w:trPr>
          <w:trHeight w:val="289"/>
        </w:trPr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Бордовская Елена Владимировна, Глава администрации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30347">
              <w:rPr>
                <w:rFonts w:ascii="Calibri" w:eastAsia="Times New Roman" w:hAnsi="Calibri" w:cs="Arial"/>
                <w:lang w:eastAsia="ru-RU"/>
              </w:rPr>
              <w:t>28 Августа 2018</w:t>
            </w:r>
          </w:p>
        </w:tc>
      </w:tr>
      <w:tr w:rsidR="00530347" w:rsidRPr="00530347" w:rsidTr="00530347">
        <w:trPr>
          <w:trHeight w:val="323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color w:val="000000"/>
                <w:vertAlign w:val="superscript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color w:val="000000"/>
                <w:vertAlign w:val="superscript"/>
                <w:lang w:eastAsia="ru-RU"/>
              </w:rPr>
              <w:t>(подпись)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color w:val="000000"/>
                <w:vertAlign w:val="superscript"/>
                <w:lang w:eastAsia="ru-RU"/>
              </w:rPr>
              <w:t>(дата утверждения)</w:t>
            </w:r>
          </w:p>
        </w:tc>
      </w:tr>
      <w:tr w:rsidR="00530347" w:rsidRPr="00530347" w:rsidTr="00530347">
        <w:trPr>
          <w:trHeight w:val="289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347" w:rsidRPr="00530347" w:rsidTr="00530347">
        <w:trPr>
          <w:trHeight w:val="278"/>
        </w:trPr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Федорченко Вячеслав Викторович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347" w:rsidRPr="00530347" w:rsidTr="00530347">
        <w:trPr>
          <w:trHeight w:val="323"/>
        </w:trPr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color w:val="000000"/>
                <w:vertAlign w:val="superscript"/>
                <w:lang w:eastAsia="ru-RU"/>
              </w:rPr>
              <w:t>(Ф.И.О. ответственного исполнителя)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0347">
              <w:rPr>
                <w:rFonts w:ascii="Calibri" w:eastAsia="Times New Roman" w:hAnsi="Calibri" w:cs="Arial"/>
                <w:color w:val="000000"/>
                <w:vertAlign w:val="superscript"/>
                <w:lang w:eastAsia="ru-RU"/>
              </w:rPr>
              <w:t>(подпись)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347" w:rsidRPr="00530347" w:rsidRDefault="00530347" w:rsidP="005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0347" w:rsidRPr="000F71F9" w:rsidRDefault="00530347" w:rsidP="000F71F9">
      <w:pPr>
        <w:rPr>
          <w:rFonts w:ascii="Times New Roman" w:hAnsi="Times New Roman" w:cs="Times New Roman"/>
          <w:sz w:val="16"/>
          <w:szCs w:val="16"/>
        </w:rPr>
      </w:pPr>
    </w:p>
    <w:sectPr w:rsidR="00530347" w:rsidRPr="000F71F9" w:rsidSect="00877DF8">
      <w:pgSz w:w="16838" w:h="11906" w:orient="landscape"/>
      <w:pgMar w:top="709" w:right="181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7B" w:rsidRDefault="00155A7B" w:rsidP="00155A7B">
      <w:pPr>
        <w:spacing w:after="0" w:line="240" w:lineRule="auto"/>
      </w:pPr>
      <w:r>
        <w:separator/>
      </w:r>
    </w:p>
  </w:endnote>
  <w:endnote w:type="continuationSeparator" w:id="0">
    <w:p w:rsidR="00155A7B" w:rsidRDefault="00155A7B" w:rsidP="0015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7B" w:rsidRDefault="00155A7B" w:rsidP="00155A7B">
      <w:pPr>
        <w:spacing w:after="0" w:line="240" w:lineRule="auto"/>
      </w:pPr>
      <w:r>
        <w:separator/>
      </w:r>
    </w:p>
  </w:footnote>
  <w:footnote w:type="continuationSeparator" w:id="0">
    <w:p w:rsidR="00155A7B" w:rsidRDefault="00155A7B" w:rsidP="0015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0619"/>
    <w:multiLevelType w:val="hybridMultilevel"/>
    <w:tmpl w:val="BAA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0"/>
    <w:rsid w:val="000F71F9"/>
    <w:rsid w:val="00155A7B"/>
    <w:rsid w:val="00251E09"/>
    <w:rsid w:val="0032029E"/>
    <w:rsid w:val="0039613C"/>
    <w:rsid w:val="00406AA0"/>
    <w:rsid w:val="00443BB1"/>
    <w:rsid w:val="00530347"/>
    <w:rsid w:val="005D4A0B"/>
    <w:rsid w:val="006249F3"/>
    <w:rsid w:val="00681730"/>
    <w:rsid w:val="006C2271"/>
    <w:rsid w:val="006E6980"/>
    <w:rsid w:val="00726940"/>
    <w:rsid w:val="007E1C69"/>
    <w:rsid w:val="0086586D"/>
    <w:rsid w:val="00877DF8"/>
    <w:rsid w:val="009A6400"/>
    <w:rsid w:val="00CA4119"/>
    <w:rsid w:val="00CE60F0"/>
    <w:rsid w:val="00D43B3D"/>
    <w:rsid w:val="00DC35A1"/>
    <w:rsid w:val="00E61674"/>
    <w:rsid w:val="00F746EA"/>
    <w:rsid w:val="00F837CC"/>
    <w:rsid w:val="00F95774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FD52-6796-4131-AD3C-72CBCEFB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7B"/>
  </w:style>
  <w:style w:type="paragraph" w:styleId="a5">
    <w:name w:val="footer"/>
    <w:basedOn w:val="a"/>
    <w:link w:val="a6"/>
    <w:uiPriority w:val="99"/>
    <w:unhideWhenUsed/>
    <w:rsid w:val="0015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7B"/>
  </w:style>
  <w:style w:type="paragraph" w:styleId="a7">
    <w:name w:val="No Spacing"/>
    <w:uiPriority w:val="1"/>
    <w:qFormat/>
    <w:rsid w:val="0015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6407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 ноутбук</dc:creator>
  <cp:keywords/>
  <dc:description/>
  <cp:lastModifiedBy>Федорченко Вячеслав Викторович</cp:lastModifiedBy>
  <cp:revision>3</cp:revision>
  <dcterms:created xsi:type="dcterms:W3CDTF">2018-08-29T13:32:00Z</dcterms:created>
  <dcterms:modified xsi:type="dcterms:W3CDTF">2018-08-30T10:01:00Z</dcterms:modified>
</cp:coreProperties>
</file>