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9" w:rsidRDefault="00752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</w:p>
    <w:p w:rsidR="00752239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оказанию</w:t>
      </w:r>
      <w:r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</w:p>
    <w:p w:rsidR="00AD3CE4" w:rsidRPr="00752239" w:rsidRDefault="00752239" w:rsidP="00752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F07"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A2C3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39"/>
      <w:bookmarkEnd w:id="1"/>
    </w:p>
    <w:p w:rsidR="003C0E5D" w:rsidRPr="009A2C33" w:rsidRDefault="00AD3CE4" w:rsidP="009A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  <w:bookmarkStart w:id="2" w:name="Par44"/>
      <w:bookmarkEnd w:id="2"/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1.2. </w:t>
      </w:r>
      <w:r w:rsidR="007E2D38" w:rsidRPr="00970943">
        <w:rPr>
          <w:rFonts w:ascii="Times New Roman" w:hAnsi="Times New Roman" w:cs="Times New Roman"/>
          <w:sz w:val="24"/>
          <w:szCs w:val="24"/>
        </w:rPr>
        <w:t>Предоставление муниц</w:t>
      </w:r>
      <w:r w:rsidR="00752239">
        <w:rPr>
          <w:rFonts w:ascii="Times New Roman" w:hAnsi="Times New Roman" w:cs="Times New Roman"/>
          <w:sz w:val="24"/>
          <w:szCs w:val="24"/>
        </w:rPr>
        <w:t>ипальной услуги осуществляется администрацией Сусанинского сельского поселения Гатчинского муниципального района Ленинградской области</w:t>
      </w:r>
      <w:r w:rsidR="00752239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7E2D38" w:rsidRPr="0097094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83AB3">
        <w:rPr>
          <w:rFonts w:ascii="Times New Roman" w:hAnsi="Times New Roman" w:cs="Times New Roman"/>
          <w:sz w:val="24"/>
          <w:szCs w:val="24"/>
        </w:rPr>
        <w:t>А</w:t>
      </w:r>
      <w:r w:rsidRPr="00970943">
        <w:rPr>
          <w:rFonts w:ascii="Times New Roman" w:hAnsi="Times New Roman" w:cs="Times New Roman"/>
          <w:sz w:val="24"/>
          <w:szCs w:val="24"/>
        </w:rPr>
        <w:t>дминистрация</w:t>
      </w:r>
      <w:r w:rsidR="007E2D38" w:rsidRPr="00970943">
        <w:rPr>
          <w:rFonts w:ascii="Times New Roman" w:hAnsi="Times New Roman" w:cs="Times New Roman"/>
          <w:sz w:val="24"/>
          <w:szCs w:val="24"/>
        </w:rPr>
        <w:t>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1.3. Ответственные структурные подра</w:t>
      </w:r>
      <w:r w:rsidR="00783AB3">
        <w:rPr>
          <w:rFonts w:ascii="Times New Roman" w:hAnsi="Times New Roman" w:cs="Times New Roman"/>
          <w:sz w:val="24"/>
          <w:szCs w:val="24"/>
        </w:rPr>
        <w:t>зделения А</w:t>
      </w:r>
      <w:r w:rsidR="007522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70943"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9A2C33" w:rsidRPr="009A2C3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3C0E5D" w:rsidRPr="009A2C33" w:rsidRDefault="009A2C33" w:rsidP="009A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783AB3">
        <w:rPr>
          <w:rFonts w:ascii="Times New Roman" w:hAnsi="Times New Roman" w:cs="Times New Roman"/>
          <w:sz w:val="24"/>
          <w:szCs w:val="24"/>
        </w:rPr>
        <w:t>Специалист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783AB3">
        <w:rPr>
          <w:rFonts w:ascii="Times New Roman" w:hAnsi="Times New Roman"/>
          <w:sz w:val="24"/>
          <w:szCs w:val="24"/>
        </w:rPr>
        <w:t xml:space="preserve"> по земельным вопросам</w:t>
      </w:r>
      <w:r>
        <w:rPr>
          <w:rFonts w:ascii="Times New Roman" w:hAnsi="Times New Roman"/>
          <w:sz w:val="24"/>
          <w:szCs w:val="24"/>
        </w:rPr>
        <w:t>, наделенный</w:t>
      </w:r>
      <w:r w:rsidRPr="00185823">
        <w:rPr>
          <w:rFonts w:ascii="Times New Roman" w:hAnsi="Times New Roman"/>
          <w:sz w:val="24"/>
          <w:szCs w:val="24"/>
        </w:rPr>
        <w:t xml:space="preserve"> в соответствии с должностной инструкцией соответствующими полномочиями по предоставлению данной муниципальной услуги</w:t>
      </w:r>
      <w:r w:rsidR="003C0E5D" w:rsidRPr="00970943">
        <w:rPr>
          <w:rFonts w:ascii="Times New Roman" w:hAnsi="Times New Roman" w:cs="Times New Roman"/>
          <w:sz w:val="24"/>
          <w:szCs w:val="24"/>
        </w:rPr>
        <w:t>;</w:t>
      </w:r>
      <w:bookmarkStart w:id="3" w:name="Par60"/>
      <w:bookmarkEnd w:id="3"/>
    </w:p>
    <w:p w:rsidR="00011511" w:rsidRPr="00970943" w:rsidRDefault="003C0E5D" w:rsidP="00011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1.4.</w:t>
      </w:r>
      <w:r w:rsidR="00A0616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 w:rsidR="0078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1511" w:rsidRPr="00970943">
        <w:rPr>
          <w:rFonts w:ascii="Times New Roman" w:hAnsi="Times New Roman" w:cs="Times New Roman"/>
          <w:sz w:val="24"/>
          <w:szCs w:val="24"/>
        </w:rPr>
        <w:t>правочные телефоны структурны</w:t>
      </w:r>
      <w:r w:rsidR="00783AB3">
        <w:rPr>
          <w:rFonts w:ascii="Times New Roman" w:hAnsi="Times New Roman" w:cs="Times New Roman"/>
          <w:sz w:val="24"/>
          <w:szCs w:val="24"/>
        </w:rPr>
        <w:t>х подразделений А</w:t>
      </w:r>
      <w:r w:rsidR="009A2C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11511" w:rsidRPr="00970943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78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A2C33" w:rsidRDefault="00B518AA" w:rsidP="009A2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="009A2C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9A2C33" w:rsidRP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gramStart"/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0"/>
      <w:bookmarkEnd w:id="4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78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8(81371) 54-546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782D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3C0E5D" w:rsidRPr="00970943" w:rsidRDefault="009A2C33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</w:t>
      </w:r>
      <w:r w:rsidR="00782D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C5921" w:rsidRPr="009709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</w:t>
      </w:r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корреспонденцией, по адресу: </w:t>
      </w:r>
      <w:r w:rsidR="009A2C33">
        <w:rPr>
          <w:rFonts w:ascii="Times New Roman" w:hAnsi="Times New Roman"/>
          <w:sz w:val="24"/>
          <w:szCs w:val="24"/>
        </w:rPr>
        <w:t>188</w:t>
      </w:r>
      <w:r w:rsidR="009A2C33" w:rsidRPr="00185823">
        <w:rPr>
          <w:rFonts w:ascii="Times New Roman" w:hAnsi="Times New Roman"/>
          <w:sz w:val="24"/>
          <w:szCs w:val="24"/>
        </w:rPr>
        <w:t>365</w:t>
      </w:r>
      <w:r w:rsidR="009A2C33" w:rsidRPr="004B12B6">
        <w:rPr>
          <w:rFonts w:ascii="Times New Roman" w:hAnsi="Times New Roman"/>
          <w:sz w:val="24"/>
          <w:szCs w:val="24"/>
        </w:rPr>
        <w:t>, Ленинградская об</w:t>
      </w:r>
      <w:r w:rsidR="009A2C33">
        <w:rPr>
          <w:rFonts w:ascii="Times New Roman" w:hAnsi="Times New Roman"/>
          <w:sz w:val="24"/>
          <w:szCs w:val="24"/>
        </w:rPr>
        <w:t>ласть, Гатчинский район, пос. Сусанино, Петровский пр-т., д. 20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</w:t>
      </w:r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виде на электронный адрес </w:t>
      </w:r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9A2C33" w:rsidRPr="00F062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="009A2C33" w:rsidRPr="009A2C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A2C33" w:rsidRPr="00F062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ssp</w:t>
        </w:r>
        <w:r w:rsidR="009A2C33" w:rsidRPr="009A2C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A2C33" w:rsidRPr="00F062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A2C33" w:rsidRPr="009A2C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2C33" w:rsidRPr="00F062A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A2C33" w:rsidRP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</w:t>
      </w:r>
      <w:r w:rsidR="00783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ответственными специалистами Администрации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AD3CE4" w:rsidRPr="009A2C33" w:rsidRDefault="00B518AA" w:rsidP="009A2C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</w:t>
      </w:r>
      <w:r w:rsidR="009A2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расположенного на ПГУ ЛО.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3"/>
      <w:bookmarkEnd w:id="6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9A2C33" w:rsidRPr="005E53F4" w:rsidRDefault="005E53F4" w:rsidP="005E5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Муниципальную услу</w:t>
      </w:r>
      <w:r w:rsidR="00783AB3">
        <w:rPr>
          <w:rFonts w:ascii="Times New Roman" w:hAnsi="Times New Roman" w:cs="Times New Roman"/>
          <w:sz w:val="24"/>
          <w:szCs w:val="24"/>
        </w:rPr>
        <w:t>гу предоставляет 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>. Ответственным за предоставление муниципаль</w:t>
      </w:r>
      <w:r w:rsidR="002750FD">
        <w:rPr>
          <w:rFonts w:ascii="Times New Roman" w:hAnsi="Times New Roman" w:cs="Times New Roman"/>
          <w:sz w:val="24"/>
          <w:szCs w:val="24"/>
        </w:rPr>
        <w:t>ной услуги является специалист А</w:t>
      </w:r>
      <w:r>
        <w:rPr>
          <w:rFonts w:ascii="Times New Roman" w:hAnsi="Times New Roman" w:cs="Times New Roman"/>
          <w:sz w:val="24"/>
          <w:szCs w:val="24"/>
        </w:rPr>
        <w:t>дминистрации по земельным вопросам.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11.11.2002 N 808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организации и проведении торгов по продаже находящихся в государственной и муниципальной собственности земельных участков или заключение договоров аренды таких земельных участков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24.07.2007 N 221-ФЗ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Российской Федерации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утверждении перечня документов, необходимых для приобретения прав на земельный участок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от 13.09.2011 N 475;</w:t>
      </w: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5E53F4" w:rsidRDefault="005E53F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МО «Сусанинское сельское поселение»</w:t>
      </w:r>
    </w:p>
    <w:p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7"/>
      <w:bookmarkEnd w:id="7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783AB3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Специалист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637F" w:rsidRPr="00970943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2.7.2. Выписка из ЕГРП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5"/>
      <w:bookmarkEnd w:id="8"/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DA2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="002750FD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0"/>
      <w:bookmarkEnd w:id="9"/>
      <w:r w:rsidRPr="00970943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60"/>
      <w:bookmarkEnd w:id="10"/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783AB3">
        <w:rPr>
          <w:rFonts w:ascii="Times New Roman" w:hAnsi="Times New Roman" w:cs="Times New Roman"/>
          <w:sz w:val="24"/>
          <w:szCs w:val="24"/>
        </w:rPr>
        <w:t>канцелярию А</w:t>
      </w:r>
      <w:r w:rsidR="005E53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783AB3">
        <w:rPr>
          <w:rFonts w:ascii="Times New Roman" w:hAnsi="Times New Roman" w:cs="Times New Roman"/>
          <w:sz w:val="24"/>
          <w:szCs w:val="24"/>
        </w:rPr>
        <w:t>А</w:t>
      </w:r>
      <w:r w:rsidR="004C2DE6" w:rsidRPr="00970943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783AB3">
        <w:rPr>
          <w:rFonts w:ascii="Times New Roman" w:hAnsi="Times New Roman" w:cs="Times New Roman"/>
          <w:sz w:val="24"/>
          <w:szCs w:val="24"/>
        </w:rPr>
        <w:t>А</w:t>
      </w:r>
      <w:r w:rsidR="005E53F4">
        <w:rPr>
          <w:rFonts w:ascii="Times New Roman" w:hAnsi="Times New Roman" w:cs="Times New Roman"/>
          <w:sz w:val="24"/>
          <w:szCs w:val="24"/>
        </w:rPr>
        <w:t>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783AB3">
        <w:rPr>
          <w:rFonts w:ascii="Times New Roman" w:hAnsi="Times New Roman" w:cs="Times New Roman"/>
          <w:sz w:val="24"/>
          <w:szCs w:val="24"/>
        </w:rPr>
        <w:t>А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70943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783AB3">
        <w:rPr>
          <w:rFonts w:ascii="Times New Roman" w:hAnsi="Times New Roman" w:cs="Times New Roman"/>
          <w:sz w:val="24"/>
          <w:szCs w:val="24"/>
        </w:rPr>
        <w:t>А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11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782DA2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222"/>
      <w:r>
        <w:rPr>
          <w:rFonts w:ascii="Times New Roman" w:hAnsi="Times New Roman"/>
          <w:sz w:val="24"/>
          <w:szCs w:val="24"/>
        </w:rPr>
        <w:t>2.</w:t>
      </w:r>
      <w:r w:rsidR="00D846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D8467B" w:rsidRPr="00A725E3">
        <w:rPr>
          <w:rFonts w:ascii="Times New Roman" w:hAnsi="Times New Roman"/>
          <w:sz w:val="24"/>
          <w:szCs w:val="24"/>
        </w:rPr>
        <w:t>.2</w:t>
      </w:r>
      <w:r w:rsidR="00D8467B">
        <w:rPr>
          <w:rFonts w:ascii="Times New Roman" w:hAnsi="Times New Roman"/>
          <w:sz w:val="24"/>
          <w:szCs w:val="24"/>
        </w:rPr>
        <w:t>. В случ</w:t>
      </w:r>
      <w:r w:rsidR="00783AB3">
        <w:rPr>
          <w:rFonts w:ascii="Times New Roman" w:hAnsi="Times New Roman"/>
          <w:sz w:val="24"/>
          <w:szCs w:val="24"/>
        </w:rPr>
        <w:t>ае подачи документов в А</w:t>
      </w:r>
      <w:r w:rsidR="00D8467B" w:rsidRPr="00A725E3">
        <w:rPr>
          <w:rFonts w:ascii="Times New Roman" w:hAnsi="Times New Roman"/>
          <w:sz w:val="24"/>
          <w:szCs w:val="24"/>
        </w:rPr>
        <w:t>дминистрацию посредством МФЦ специалист МФЦ, осуществляющий прием документов</w:t>
      </w:r>
      <w:r w:rsidR="00D8467B">
        <w:rPr>
          <w:rFonts w:ascii="Times New Roman" w:hAnsi="Times New Roman"/>
          <w:sz w:val="24"/>
          <w:szCs w:val="24"/>
        </w:rPr>
        <w:t>, представленных для получения м</w:t>
      </w:r>
      <w:r w:rsidR="00D8467B"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12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2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 w:rsidR="00783AB3"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</w:t>
      </w:r>
      <w:r w:rsidR="00783AB3">
        <w:rPr>
          <w:rFonts w:ascii="Times New Roman" w:hAnsi="Times New Roman" w:cs="Times New Roman"/>
          <w:sz w:val="24"/>
          <w:szCs w:val="24"/>
        </w:rPr>
        <w:t>щего А</w:t>
      </w:r>
      <w:r w:rsidRPr="005C039B">
        <w:rPr>
          <w:rFonts w:ascii="Times New Roman" w:hAnsi="Times New Roman" w:cs="Times New Roman"/>
          <w:sz w:val="24"/>
          <w:szCs w:val="24"/>
        </w:rPr>
        <w:t>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D8467B" w:rsidRPr="008174FA" w:rsidRDefault="00782DA2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2223"/>
      <w:r>
        <w:rPr>
          <w:rFonts w:ascii="Times New Roman" w:hAnsi="Times New Roman"/>
          <w:sz w:val="24"/>
          <w:szCs w:val="24"/>
        </w:rPr>
        <w:t>2.</w:t>
      </w:r>
      <w:r w:rsidR="00D8467B" w:rsidRPr="008174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D8467B" w:rsidRPr="008174FA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D8467B" w:rsidRPr="008174FA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</w:t>
      </w:r>
      <w:r w:rsidR="00783AB3">
        <w:rPr>
          <w:rFonts w:ascii="Times New Roman" w:hAnsi="Times New Roman"/>
          <w:sz w:val="24"/>
          <w:szCs w:val="24"/>
        </w:rPr>
        <w:t>должностное лицо А</w:t>
      </w:r>
      <w:r w:rsidR="00D8467B" w:rsidRPr="008174FA">
        <w:rPr>
          <w:rFonts w:ascii="Times New Roman" w:hAnsi="Times New Roman"/>
          <w:sz w:val="24"/>
          <w:szCs w:val="24"/>
        </w:rPr>
        <w:t>дминистрации,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="00D8467B"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="00D8467B"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="00D8467B"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  <w:proofErr w:type="gramEnd"/>
    </w:p>
    <w:bookmarkEnd w:id="13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</w:t>
      </w:r>
      <w:r w:rsidR="00782DA2">
        <w:rPr>
          <w:rFonts w:ascii="Times New Roman" w:hAnsi="Times New Roman"/>
          <w:sz w:val="24"/>
          <w:szCs w:val="24"/>
        </w:rPr>
        <w:t>дачу документов, полученных от А</w:t>
      </w:r>
      <w:r w:rsidRPr="008174FA">
        <w:rPr>
          <w:rFonts w:ascii="Times New Roman" w:hAnsi="Times New Roman"/>
          <w:sz w:val="24"/>
          <w:szCs w:val="24"/>
        </w:rPr>
        <w:t>дминистрации по результатам рассмотрения представленных заявителем документов, в день их получе</w:t>
      </w:r>
      <w:r w:rsidR="00782DA2">
        <w:rPr>
          <w:rFonts w:ascii="Times New Roman" w:hAnsi="Times New Roman"/>
          <w:sz w:val="24"/>
          <w:szCs w:val="24"/>
        </w:rPr>
        <w:t>ния от А</w:t>
      </w:r>
      <w:r w:rsidRPr="008174FA">
        <w:rPr>
          <w:rFonts w:ascii="Times New Roman" w:hAnsi="Times New Roman"/>
          <w:sz w:val="24"/>
          <w:szCs w:val="24"/>
        </w:rPr>
        <w:t>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</w:t>
      </w:r>
      <w:r w:rsidR="00782DA2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</w:t>
      </w:r>
      <w:proofErr w:type="gramStart"/>
      <w:r w:rsidRPr="008174FA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174FA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782D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70943">
        <w:rPr>
          <w:rFonts w:ascii="Times New Roman" w:hAnsi="Times New Roman" w:cs="Times New Roman"/>
          <w:sz w:val="24"/>
          <w:szCs w:val="24"/>
        </w:rPr>
        <w:t>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782DA2">
        <w:rPr>
          <w:rFonts w:ascii="Times New Roman" w:hAnsi="Times New Roman" w:cs="Times New Roman"/>
          <w:sz w:val="24"/>
          <w:szCs w:val="24"/>
        </w:rPr>
        <w:t>Администрации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</w:t>
      </w:r>
      <w:r w:rsidR="00782D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специалист</w:t>
      </w:r>
      <w:r w:rsidR="00782D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DA2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</w:t>
      </w:r>
      <w:r w:rsidRPr="00970943">
        <w:rPr>
          <w:rFonts w:ascii="Times New Roman" w:hAnsi="Times New Roman" w:cs="Times New Roman"/>
          <w:sz w:val="24"/>
          <w:szCs w:val="24"/>
        </w:rPr>
        <w:t xml:space="preserve"> в указанное время, он обслуживается строго в это время.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</w:t>
      </w:r>
      <w:r w:rsidR="00782DA2">
        <w:rPr>
          <w:rFonts w:ascii="Times New Roman" w:hAnsi="Times New Roman" w:cs="Times New Roman"/>
          <w:sz w:val="24"/>
          <w:szCs w:val="24"/>
        </w:rPr>
        <w:t>т Администрации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направленные зая</w:t>
      </w:r>
      <w:r w:rsidR="00782DA2">
        <w:rPr>
          <w:rFonts w:ascii="Times New Roman" w:hAnsi="Times New Roman" w:cs="Times New Roman"/>
          <w:sz w:val="24"/>
          <w:szCs w:val="24"/>
        </w:rPr>
        <w:t xml:space="preserve">вителем (уполномоченным лицом) </w:t>
      </w:r>
      <w:r w:rsidRPr="00970943">
        <w:rPr>
          <w:rFonts w:ascii="Times New Roman" w:hAnsi="Times New Roman" w:cs="Times New Roman"/>
          <w:sz w:val="24"/>
          <w:szCs w:val="24"/>
        </w:rPr>
        <w:t xml:space="preserve"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</w:t>
      </w:r>
      <w:r w:rsidR="00782DA2">
        <w:rPr>
          <w:rFonts w:ascii="Times New Roman" w:hAnsi="Times New Roman" w:cs="Times New Roman"/>
          <w:sz w:val="24"/>
          <w:szCs w:val="24"/>
        </w:rPr>
        <w:t>в Администрацию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782D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782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302"/>
      <w:bookmarkEnd w:id="14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 xml:space="preserve">их выполнения, в том числе особенности </w:t>
      </w:r>
      <w:r w:rsidRPr="00E53258">
        <w:rPr>
          <w:rFonts w:ascii="Times New Roman" w:hAnsi="Times New Roman" w:cs="Times New Roman"/>
          <w:b/>
          <w:sz w:val="24"/>
          <w:szCs w:val="24"/>
        </w:rPr>
        <w:lastRenderedPageBreak/>
        <w:t>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07"/>
      <w:bookmarkEnd w:id="15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782DA2">
        <w:rPr>
          <w:rFonts w:ascii="Times New Roman" w:hAnsi="Times New Roman" w:cs="Times New Roman"/>
          <w:sz w:val="24"/>
          <w:szCs w:val="24"/>
        </w:rPr>
        <w:t>Администрации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782DA2">
        <w:rPr>
          <w:rFonts w:ascii="Times New Roman" w:hAnsi="Times New Roman" w:cs="Times New Roman"/>
          <w:sz w:val="24"/>
          <w:szCs w:val="24"/>
        </w:rPr>
        <w:t>Г</w:t>
      </w:r>
      <w:r w:rsidR="004C2DE6" w:rsidRPr="00D32F22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2750FD">
        <w:rPr>
          <w:rFonts w:ascii="Times New Roman" w:hAnsi="Times New Roman" w:cs="Times New Roman"/>
          <w:sz w:val="24"/>
          <w:szCs w:val="24"/>
        </w:rPr>
        <w:t>Администрации по земельным вопросам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2750FD">
        <w:rPr>
          <w:rFonts w:ascii="Times New Roman" w:hAnsi="Times New Roman" w:cs="Times New Roman"/>
          <w:sz w:val="24"/>
          <w:szCs w:val="24"/>
        </w:rPr>
        <w:t>Администрацию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proofErr w:type="spellStart"/>
      <w:r w:rsidR="002750FD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2750FD">
        <w:rPr>
          <w:rFonts w:ascii="Times New Roman" w:hAnsi="Times New Roman" w:cs="Times New Roman"/>
          <w:sz w:val="24"/>
          <w:szCs w:val="24"/>
        </w:rPr>
        <w:t>Администрацию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/>
          <w:sz w:val="24"/>
          <w:szCs w:val="24"/>
        </w:rPr>
        <w:t>в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E53F4" w:rsidRPr="00970943">
        <w:rPr>
          <w:rFonts w:ascii="Times New Roman" w:hAnsi="Times New Roman" w:cs="Times New Roman"/>
          <w:sz w:val="24"/>
          <w:szCs w:val="24"/>
        </w:rPr>
        <w:t>специалист</w:t>
      </w:r>
      <w:r w:rsidR="005E53F4">
        <w:rPr>
          <w:rFonts w:ascii="Times New Roman" w:hAnsi="Times New Roman" w:cs="Times New Roman"/>
          <w:sz w:val="24"/>
          <w:szCs w:val="24"/>
        </w:rPr>
        <w:t>ом</w:t>
      </w:r>
      <w:r w:rsidR="005E53F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3F4">
        <w:rPr>
          <w:rFonts w:ascii="Times New Roman" w:hAnsi="Times New Roman" w:cs="Times New Roman"/>
          <w:sz w:val="24"/>
          <w:szCs w:val="24"/>
        </w:rPr>
        <w:t>по земельным вопросам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является зарегистрированное </w:t>
      </w:r>
      <w:r w:rsidR="002750FD" w:rsidRPr="00970943">
        <w:rPr>
          <w:rFonts w:ascii="Times New Roman" w:hAnsi="Times New Roman" w:cs="Times New Roman"/>
          <w:sz w:val="24"/>
          <w:szCs w:val="24"/>
        </w:rPr>
        <w:t>специалист</w:t>
      </w:r>
      <w:r w:rsidR="002750FD">
        <w:rPr>
          <w:rFonts w:ascii="Times New Roman" w:hAnsi="Times New Roman" w:cs="Times New Roman"/>
          <w:sz w:val="24"/>
          <w:szCs w:val="24"/>
        </w:rPr>
        <w:t>ом</w:t>
      </w:r>
      <w:r w:rsidR="002750FD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Администрации по земельным вопросам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970943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97094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2750FD">
        <w:rPr>
          <w:rFonts w:ascii="Times New Roman" w:hAnsi="Times New Roman" w:cs="Times New Roman"/>
          <w:sz w:val="24"/>
          <w:szCs w:val="24"/>
        </w:rPr>
        <w:t>А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заявление после регистрации в тот же день передается </w:t>
      </w:r>
      <w:r w:rsidR="002750F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осуществляет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2750FD" w:rsidRPr="009709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750FD">
        <w:rPr>
          <w:rFonts w:ascii="Times New Roman" w:hAnsi="Times New Roman" w:cs="Times New Roman"/>
          <w:sz w:val="24"/>
          <w:szCs w:val="24"/>
        </w:rPr>
        <w:t>Администрации по земельным вопросам</w:t>
      </w:r>
      <w:r w:rsidR="002750FD">
        <w:rPr>
          <w:rFonts w:ascii="Times New Roman" w:hAnsi="Times New Roman" w:cs="Times New Roman"/>
          <w:sz w:val="24"/>
          <w:szCs w:val="24"/>
        </w:rPr>
        <w:t xml:space="preserve">. </w:t>
      </w:r>
      <w:r w:rsidR="00AD3CE4" w:rsidRPr="00970943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</w:t>
      </w:r>
      <w:r w:rsidR="005E53F4" w:rsidRPr="009709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75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53F4">
        <w:rPr>
          <w:rFonts w:ascii="Times New Roman" w:hAnsi="Times New Roman" w:cs="Times New Roman"/>
          <w:sz w:val="24"/>
          <w:szCs w:val="24"/>
        </w:rPr>
        <w:t>по земельным вопросам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4959BA" w:rsidRPr="00970943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дано поручение о подготовке документов для рассмотрения на заседании комиссии </w:t>
      </w:r>
      <w:r w:rsidR="002750FD">
        <w:rPr>
          <w:rFonts w:ascii="Times New Roman" w:hAnsi="Times New Roman" w:cs="Times New Roman"/>
          <w:sz w:val="24"/>
          <w:szCs w:val="24"/>
        </w:rPr>
        <w:t>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.14. В заявлении должны быть определены цель использования земельного участка, </w:t>
      </w:r>
      <w:r w:rsidR="00AD3CE4" w:rsidRPr="00970943">
        <w:rPr>
          <w:rFonts w:ascii="Times New Roman" w:hAnsi="Times New Roman" w:cs="Times New Roman"/>
          <w:sz w:val="24"/>
          <w:szCs w:val="24"/>
        </w:rPr>
        <w:lastRenderedPageBreak/>
        <w:t>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3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27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54F2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</w:r>
      <w:r w:rsidR="005E53F4" w:rsidRPr="009709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E53F4">
        <w:rPr>
          <w:rFonts w:ascii="Times New Roman" w:hAnsi="Times New Roman" w:cs="Times New Roman"/>
          <w:sz w:val="24"/>
          <w:szCs w:val="24"/>
        </w:rPr>
        <w:t>по земельным вопросам</w:t>
      </w:r>
      <w:r w:rsidR="005E53F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обращается за получением дополнительной информации и</w:t>
      </w:r>
      <w:r w:rsidR="002750FD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 xml:space="preserve">(или)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2750FD">
        <w:rPr>
          <w:rFonts w:ascii="Times New Roman" w:hAnsi="Times New Roman" w:cs="Times New Roman"/>
          <w:sz w:val="24"/>
          <w:szCs w:val="24"/>
        </w:rPr>
        <w:t>А</w:t>
      </w:r>
      <w:r w:rsidR="00956C97" w:rsidRPr="00970943">
        <w:rPr>
          <w:rFonts w:ascii="Times New Roman" w:hAnsi="Times New Roman" w:cs="Times New Roman"/>
          <w:sz w:val="24"/>
          <w:szCs w:val="24"/>
        </w:rPr>
        <w:t>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передается на 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5E53F4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2750F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 xml:space="preserve">В </w:t>
      </w:r>
      <w:r w:rsidR="00456607" w:rsidRPr="00970943">
        <w:rPr>
          <w:rFonts w:ascii="Times New Roman" w:hAnsi="Times New Roman" w:cs="Times New Roman"/>
          <w:sz w:val="24"/>
          <w:szCs w:val="24"/>
        </w:rPr>
        <w:lastRenderedPageBreak/>
        <w:t>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2750FD">
        <w:rPr>
          <w:rFonts w:ascii="Times New Roman" w:hAnsi="Times New Roman" w:cs="Times New Roman"/>
          <w:sz w:val="24"/>
          <w:szCs w:val="24"/>
        </w:rPr>
        <w:t>А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>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956C97" w:rsidRPr="00970943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1B26C4" w:rsidRPr="0097094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75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26C4">
        <w:rPr>
          <w:rFonts w:ascii="Times New Roman" w:hAnsi="Times New Roman" w:cs="Times New Roman"/>
          <w:sz w:val="24"/>
          <w:szCs w:val="24"/>
        </w:rPr>
        <w:t>по земельным вопросам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956C97" w:rsidRPr="00970943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1B26C4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2750FD">
        <w:rPr>
          <w:rFonts w:ascii="Times New Roman" w:hAnsi="Times New Roman" w:cs="Times New Roman"/>
          <w:sz w:val="24"/>
          <w:szCs w:val="24"/>
        </w:rPr>
        <w:t>А</w:t>
      </w:r>
      <w:r w:rsidR="00956C97" w:rsidRPr="00970943">
        <w:rPr>
          <w:rFonts w:ascii="Times New Roman" w:hAnsi="Times New Roman" w:cs="Times New Roman"/>
          <w:sz w:val="24"/>
          <w:szCs w:val="24"/>
        </w:rPr>
        <w:t>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Специалист отдела готовит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1B26C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>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со </w:t>
      </w:r>
      <w:r w:rsidR="002750FD">
        <w:rPr>
          <w:rFonts w:ascii="Times New Roman" w:hAnsi="Times New Roman" w:cs="Times New Roman"/>
          <w:sz w:val="24"/>
          <w:szCs w:val="24"/>
        </w:rPr>
        <w:t>специалистом А</w:t>
      </w:r>
      <w:r w:rsidR="001B26C4">
        <w:rPr>
          <w:rFonts w:ascii="Times New Roman" w:hAnsi="Times New Roman" w:cs="Times New Roman"/>
          <w:sz w:val="24"/>
          <w:szCs w:val="24"/>
        </w:rPr>
        <w:t>дминистрации по земельным вопросам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</w:t>
      </w:r>
      <w:r w:rsidR="002750FD">
        <w:rPr>
          <w:rFonts w:ascii="Times New Roman" w:hAnsi="Times New Roman" w:cs="Times New Roman"/>
          <w:sz w:val="24"/>
          <w:szCs w:val="24"/>
        </w:rPr>
        <w:t>стом А</w:t>
      </w:r>
      <w:r w:rsidR="001B26C4">
        <w:rPr>
          <w:rFonts w:ascii="Times New Roman" w:hAnsi="Times New Roman" w:cs="Times New Roman"/>
          <w:sz w:val="24"/>
          <w:szCs w:val="24"/>
        </w:rPr>
        <w:t>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2750FD">
        <w:rPr>
          <w:rFonts w:ascii="Times New Roman" w:hAnsi="Times New Roman" w:cs="Times New Roman"/>
          <w:sz w:val="24"/>
          <w:szCs w:val="24"/>
        </w:rPr>
        <w:t>Главы а</w:t>
      </w:r>
      <w:r w:rsidR="001B26C4">
        <w:rPr>
          <w:rFonts w:ascii="Times New Roman" w:hAnsi="Times New Roman" w:cs="Times New Roman"/>
          <w:sz w:val="24"/>
          <w:szCs w:val="24"/>
        </w:rPr>
        <w:t>дминистрации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3A0C13" w:rsidRPr="00970943">
        <w:rPr>
          <w:rFonts w:ascii="Times New Roman" w:hAnsi="Times New Roman" w:cs="Times New Roman"/>
          <w:sz w:val="24"/>
          <w:szCs w:val="24"/>
        </w:rPr>
        <w:t>лаве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275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не должен превышать 10 (десяти) рабочих дней, срок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3A0C13" w:rsidRPr="00970943">
        <w:rPr>
          <w:rFonts w:ascii="Times New Roman" w:hAnsi="Times New Roman" w:cs="Times New Roman"/>
          <w:sz w:val="24"/>
          <w:szCs w:val="24"/>
        </w:rPr>
        <w:t>лавы администрации</w:t>
      </w:r>
      <w:proofErr w:type="gramEnd"/>
      <w:r w:rsidR="003A0C13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2750FD">
        <w:rPr>
          <w:rFonts w:ascii="Times New Roman" w:hAnsi="Times New Roman" w:cs="Times New Roman"/>
          <w:sz w:val="24"/>
          <w:szCs w:val="24"/>
        </w:rPr>
        <w:t>Г</w:t>
      </w:r>
      <w:r w:rsidR="003A0C13" w:rsidRPr="00970943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2750FD">
        <w:rPr>
          <w:rFonts w:ascii="Times New Roman" w:hAnsi="Times New Roman" w:cs="Times New Roman"/>
          <w:sz w:val="24"/>
          <w:szCs w:val="24"/>
        </w:rPr>
        <w:t>,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2750F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AD3CE4" w:rsidRPr="00970943">
        <w:rPr>
          <w:rFonts w:ascii="Times New Roman" w:hAnsi="Times New Roman" w:cs="Times New Roman"/>
          <w:sz w:val="24"/>
          <w:szCs w:val="24"/>
        </w:rPr>
        <w:t>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2750FD">
        <w:rPr>
          <w:rFonts w:ascii="Times New Roman" w:hAnsi="Times New Roman" w:cs="Times New Roman"/>
          <w:sz w:val="24"/>
          <w:szCs w:val="24"/>
        </w:rPr>
        <w:t>А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3CE4" w:rsidRPr="00970943">
        <w:rPr>
          <w:rFonts w:ascii="Times New Roman" w:hAnsi="Times New Roman" w:cs="Times New Roman"/>
          <w:sz w:val="24"/>
          <w:szCs w:val="24"/>
        </w:rPr>
        <w:t>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может осуществляться бесплатно в случаях, предусмотренных Земельным </w:t>
      </w:r>
      <w:hyperlink r:id="rId14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</w:t>
      </w:r>
      <w:r w:rsidR="00554D48">
        <w:rPr>
          <w:rFonts w:ascii="Times New Roman" w:hAnsi="Times New Roman" w:cs="Times New Roman"/>
          <w:sz w:val="24"/>
          <w:szCs w:val="24"/>
        </w:rPr>
        <w:t>оговора готовится специалистом Администрации по земельным вопросам</w:t>
      </w:r>
      <w:r w:rsidRPr="0083023D">
        <w:rPr>
          <w:rFonts w:ascii="Times New Roman" w:hAnsi="Times New Roman" w:cs="Times New Roman"/>
          <w:sz w:val="24"/>
          <w:szCs w:val="24"/>
        </w:rPr>
        <w:t xml:space="preserve"> в течение 4 (четырех) календарных дней с момента издания</w:t>
      </w:r>
      <w:r w:rsidR="00554D48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Г</w:t>
      </w:r>
      <w:r w:rsidRPr="0083023D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</w:t>
      </w:r>
      <w:r w:rsidR="001B26C4">
        <w:rPr>
          <w:rFonts w:ascii="Times New Roman" w:hAnsi="Times New Roman" w:cs="Times New Roman"/>
          <w:sz w:val="24"/>
          <w:szCs w:val="24"/>
        </w:rPr>
        <w:t xml:space="preserve">стом </w:t>
      </w:r>
      <w:r w:rsidR="00554D48">
        <w:rPr>
          <w:rFonts w:ascii="Times New Roman" w:hAnsi="Times New Roman" w:cs="Times New Roman"/>
          <w:sz w:val="24"/>
          <w:szCs w:val="24"/>
        </w:rPr>
        <w:t>А</w:t>
      </w:r>
      <w:r w:rsidR="007A6D49" w:rsidRPr="0083023D">
        <w:rPr>
          <w:rFonts w:ascii="Times New Roman" w:hAnsi="Times New Roman" w:cs="Times New Roman"/>
          <w:sz w:val="24"/>
          <w:szCs w:val="24"/>
        </w:rPr>
        <w:t>дминистрации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</w:t>
      </w:r>
      <w:r w:rsidR="00554D48">
        <w:rPr>
          <w:rFonts w:ascii="Times New Roman" w:hAnsi="Times New Roman" w:cs="Times New Roman"/>
          <w:sz w:val="24"/>
          <w:szCs w:val="24"/>
        </w:rPr>
        <w:t xml:space="preserve"> в муниципальном правовом акте Главы администрации</w:t>
      </w:r>
      <w:r w:rsidRPr="0083023D">
        <w:rPr>
          <w:rFonts w:ascii="Times New Roman" w:hAnsi="Times New Roman" w:cs="Times New Roman"/>
          <w:sz w:val="24"/>
          <w:szCs w:val="24"/>
        </w:rPr>
        <w:t>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согласование проекта </w:t>
      </w:r>
      <w:r w:rsidR="00ED4A03" w:rsidRPr="0083023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554D48">
        <w:rPr>
          <w:rFonts w:ascii="Times New Roman" w:hAnsi="Times New Roman" w:cs="Times New Roman"/>
          <w:sz w:val="24"/>
          <w:szCs w:val="24"/>
        </w:rPr>
        <w:t>А</w:t>
      </w:r>
      <w:r w:rsidR="003A0C13" w:rsidRPr="0083023D">
        <w:rPr>
          <w:rFonts w:ascii="Times New Roman" w:hAnsi="Times New Roman" w:cs="Times New Roman"/>
          <w:sz w:val="24"/>
          <w:szCs w:val="24"/>
        </w:rPr>
        <w:t>дминистрации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830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83023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осуществляется </w:t>
      </w:r>
      <w:r w:rsidR="00554D48">
        <w:rPr>
          <w:rFonts w:ascii="Times New Roman" w:hAnsi="Times New Roman" w:cs="Times New Roman"/>
          <w:sz w:val="24"/>
          <w:szCs w:val="24"/>
        </w:rPr>
        <w:t>Г</w:t>
      </w:r>
      <w:r w:rsidR="0021181C" w:rsidRPr="00970943">
        <w:rPr>
          <w:rFonts w:ascii="Times New Roman" w:hAnsi="Times New Roman" w:cs="Times New Roman"/>
          <w:sz w:val="24"/>
          <w:szCs w:val="24"/>
        </w:rPr>
        <w:t>лавой</w:t>
      </w:r>
      <w:r w:rsidR="001B26C4">
        <w:rPr>
          <w:rFonts w:ascii="Times New Roman" w:hAnsi="Times New Roman" w:cs="Times New Roman"/>
          <w:sz w:val="24"/>
          <w:szCs w:val="24"/>
        </w:rPr>
        <w:t xml:space="preserve"> </w:t>
      </w:r>
      <w:r w:rsidR="00554D48">
        <w:rPr>
          <w:rFonts w:ascii="Times New Roman" w:hAnsi="Times New Roman" w:cs="Times New Roman"/>
          <w:sz w:val="24"/>
          <w:szCs w:val="24"/>
        </w:rPr>
        <w:t>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554D48">
        <w:rPr>
          <w:rFonts w:ascii="Times New Roman" w:hAnsi="Times New Roman" w:cs="Times New Roman"/>
          <w:sz w:val="24"/>
          <w:szCs w:val="24"/>
        </w:rPr>
        <w:t>главы А</w:t>
      </w:r>
      <w:r w:rsidR="0021181C" w:rsidRPr="00970943">
        <w:rPr>
          <w:rFonts w:ascii="Times New Roman" w:hAnsi="Times New Roman" w:cs="Times New Roman"/>
          <w:sz w:val="24"/>
          <w:szCs w:val="24"/>
        </w:rPr>
        <w:t>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383"/>
      <w:bookmarkStart w:id="17" w:name="Par396"/>
      <w:bookmarkEnd w:id="16"/>
      <w:bookmarkEnd w:id="17"/>
      <w:r w:rsidRPr="00F83754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F837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375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 надлежащим исполнением настоящего Администрат</w:t>
      </w:r>
      <w:r w:rsidR="00554D4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ивного регламента осуществляет Глава администрации, заместитель главы </w:t>
      </w:r>
      <w:proofErr w:type="gramStart"/>
      <w:r w:rsidR="00554D48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дминистрации</w:t>
      </w:r>
      <w:proofErr w:type="gramEnd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</w:t>
      </w:r>
      <w:r w:rsidR="001B26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специалиста </w:t>
      </w:r>
      <w:r w:rsidR="00554D48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1B26C4">
        <w:rPr>
          <w:rFonts w:ascii="Times New Roman" w:eastAsia="Times New Roman" w:hAnsi="Times New Roman" w:cs="Times New Roman"/>
          <w:spacing w:val="-7"/>
          <w:sz w:val="24"/>
          <w:szCs w:val="24"/>
        </w:rPr>
        <w:t>дминистрации по земельным вопросам.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заместителем главы 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курирующего деятельность ответственного 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</w:t>
      </w:r>
      <w:r w:rsidR="001B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 земельным вопросам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соответствующие заявления и обращения, а также запросов 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осуществляет </w:t>
      </w:r>
      <w:r w:rsidR="001B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2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земельным вопросам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422"/>
      <w:bookmarkEnd w:id="18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491"/>
      <w:bookmarkEnd w:id="19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должностного лица</w:t>
      </w:r>
      <w:r w:rsidR="00554D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решения, принятые</w:t>
      </w:r>
      <w:r w:rsidR="0055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19419F" w:rsidRPr="00554D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480"/>
      <w:bookmarkEnd w:id="20"/>
      <w:r w:rsidRPr="00F8628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C4" w:rsidRDefault="005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C4" w:rsidRDefault="005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C4" w:rsidRDefault="005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C4" w:rsidRDefault="005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C4" w:rsidRDefault="005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9C4" w:rsidRDefault="005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right"/>
      </w:pPr>
    </w:p>
    <w:p w:rsidR="00783AB3" w:rsidRPr="00D60392" w:rsidRDefault="005519C4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</w:t>
      </w:r>
      <w:bookmarkStart w:id="21" w:name="_GoBack"/>
      <w:bookmarkEnd w:id="21"/>
      <w:r w:rsidR="00783AB3" w:rsidRPr="00D60392">
        <w:rPr>
          <w:rFonts w:ascii="Times New Roman" w:hAnsi="Times New Roman" w:cs="Times New Roman"/>
          <w:sz w:val="24"/>
          <w:szCs w:val="24"/>
        </w:rPr>
        <w:t>дминистрации МО</w:t>
      </w:r>
      <w:r w:rsidR="00783AB3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="00783AB3" w:rsidRPr="00D60392">
        <w:rPr>
          <w:rFonts w:ascii="Times New Roman" w:hAnsi="Times New Roman" w:cs="Times New Roman"/>
          <w:sz w:val="24"/>
          <w:szCs w:val="24"/>
        </w:rPr>
        <w:t>:</w:t>
      </w:r>
    </w:p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188365,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Гатчинский р-н., п. Сусанино, Петровский пр-т., д. 20</w:t>
      </w:r>
    </w:p>
    <w:p w:rsidR="00783AB3" w:rsidRPr="00C82E05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 xml:space="preserve">ес электронной почты: </w:t>
      </w:r>
      <w:hyperlink r:id="rId15" w:history="1">
        <w:r w:rsidRPr="007C45A8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Pr="007C45A8">
          <w:rPr>
            <w:rStyle w:val="a3"/>
            <w:rFonts w:ascii="Times New Roman" w:hAnsi="Times New Roman"/>
            <w:sz w:val="24"/>
            <w:szCs w:val="24"/>
          </w:rPr>
          <w:t>-</w:t>
        </w:r>
        <w:r w:rsidRPr="007C45A8">
          <w:rPr>
            <w:rStyle w:val="a3"/>
            <w:rFonts w:ascii="Times New Roman" w:hAnsi="Times New Roman"/>
            <w:sz w:val="24"/>
            <w:szCs w:val="24"/>
            <w:lang w:val="en-US"/>
          </w:rPr>
          <w:t>ssp</w:t>
        </w:r>
        <w:r w:rsidRPr="007C45A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C45A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C45A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C45A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8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3AB3" w:rsidRPr="00D60392" w:rsidTr="002436A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3AB3" w:rsidRPr="00D60392" w:rsidTr="002436A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C82E05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C82E05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B3" w:rsidRPr="00D60392" w:rsidTr="002436A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B3" w:rsidRPr="00D60392" w:rsidRDefault="00783AB3" w:rsidP="0024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</w:t>
      </w:r>
      <w:r w:rsidR="005519C4">
        <w:rPr>
          <w:rFonts w:ascii="Times New Roman" w:hAnsi="Times New Roman" w:cs="Times New Roman"/>
          <w:sz w:val="24"/>
          <w:szCs w:val="24"/>
        </w:rPr>
        <w:t>фоны структурных подразделений А</w:t>
      </w:r>
      <w:r w:rsidRPr="00D60392">
        <w:rPr>
          <w:rFonts w:ascii="Times New Roman" w:hAnsi="Times New Roman" w:cs="Times New Roman"/>
          <w:sz w:val="24"/>
          <w:szCs w:val="24"/>
        </w:rPr>
        <w:t>дминистрации для получ</w:t>
      </w:r>
      <w:r w:rsidRPr="00D60392">
        <w:rPr>
          <w:rFonts w:ascii="Times New Roman" w:hAnsi="Times New Roman" w:cs="Times New Roman"/>
          <w:sz w:val="24"/>
          <w:szCs w:val="24"/>
        </w:rPr>
        <w:t>е</w:t>
      </w:r>
      <w:r w:rsidRPr="00D60392">
        <w:rPr>
          <w:rFonts w:ascii="Times New Roman" w:hAnsi="Times New Roman" w:cs="Times New Roman"/>
          <w:sz w:val="24"/>
          <w:szCs w:val="24"/>
        </w:rPr>
        <w:t>ния информации, связанной с предоставлением муниципальной услуги:</w:t>
      </w: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Приемная: 8 (81371) 54-549,</w:t>
      </w: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землеустройства: 8 (81371) 54-546.</w:t>
      </w:r>
    </w:p>
    <w:p w:rsidR="00783AB3" w:rsidRPr="00D60392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(81371) 54-549.</w:t>
      </w: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83AB3" w:rsidRDefault="00783AB3" w:rsidP="00783A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0E2352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A70EE" w:rsidRPr="00040A41" w:rsidRDefault="000A70EE" w:rsidP="000A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A6D49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0A70EE" w:rsidRPr="00040A41" w:rsidTr="007A6D49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</w:t>
            </w:r>
            <w:r w:rsidR="00EA079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усадьба СХТ, д.1 литера А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9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ыборг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ул. Вокзальная, д.13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20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ихвин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1микрорайон, д.2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5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0A70EE" w:rsidRPr="00040A41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752239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0A70EE" w:rsidRPr="0042636B" w:rsidRDefault="000A70EE" w:rsidP="000A7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Pr="000E2352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:rsidR="003811DC" w:rsidRDefault="003811DC">
      <w:pPr>
        <w:pStyle w:val="ConsPlusNonformat"/>
      </w:pPr>
      <w:r>
        <w:t xml:space="preserve">                                          </w:t>
      </w:r>
      <w:proofErr w:type="gramStart"/>
      <w:r>
        <w:t>(наименование заявителя, почтовый и</w:t>
      </w:r>
      <w:proofErr w:type="gramEnd"/>
    </w:p>
    <w:p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22" w:name="Par504"/>
      <w:bookmarkEnd w:id="22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</w:t>
      </w:r>
      <w:proofErr w:type="gramStart"/>
      <w:r>
        <w:t>связанных</w:t>
      </w:r>
      <w:proofErr w:type="gramEnd"/>
      <w:r>
        <w:t xml:space="preserve">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30"/>
      <w:bookmarkEnd w:id="23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532"/>
      <w:bookmarkEnd w:id="24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  <w:proofErr w:type="gramEnd"/>
    </w:p>
    <w:p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 xml:space="preserve">│ </w:t>
      </w:r>
      <w:proofErr w:type="gramStart"/>
      <w:r w:rsidR="00CA447A" w:rsidRPr="00CC7F64">
        <w:rPr>
          <w:sz w:val="18"/>
          <w:szCs w:val="18"/>
        </w:rPr>
        <w:t>обращении</w:t>
      </w:r>
      <w:proofErr w:type="gramEnd"/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</w:t>
      </w:r>
      <w:proofErr w:type="gramStart"/>
      <w:r w:rsidRPr="00CC7F64">
        <w:rPr>
          <w:sz w:val="18"/>
          <w:szCs w:val="18"/>
        </w:rPr>
        <w:t>для</w:t>
      </w:r>
      <w:proofErr w:type="gramEnd"/>
      <w:r w:rsidRPr="00CC7F64">
        <w:rPr>
          <w:sz w:val="18"/>
          <w:szCs w:val="18"/>
        </w:rPr>
        <w:t xml:space="preserve">    ├──да──&gt;│      заявителю     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</w:t>
      </w:r>
      <w:proofErr w:type="gramStart"/>
      <w:r w:rsidRPr="00CC7F64">
        <w:rPr>
          <w:sz w:val="18"/>
          <w:szCs w:val="18"/>
        </w:rPr>
        <w:t>а</w:t>
      </w:r>
      <w:r w:rsidR="00CC7F64" w:rsidRPr="00CC7F64">
        <w:rPr>
          <w:sz w:val="18"/>
          <w:szCs w:val="18"/>
        </w:rPr>
        <w:t>(</w:t>
      </w:r>
      <w:proofErr w:type="gramEnd"/>
      <w:r w:rsidR="00CC7F64" w:rsidRPr="00CC7F64">
        <w:rPr>
          <w:sz w:val="18"/>
          <w:szCs w:val="18"/>
        </w:rPr>
        <w:t>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</w:t>
      </w:r>
      <w:proofErr w:type="gramStart"/>
      <w:r w:rsidRPr="00CC7F64">
        <w:rPr>
          <w:sz w:val="18"/>
          <w:szCs w:val="18"/>
        </w:rPr>
        <w:t>от</w:t>
      </w:r>
      <w:proofErr w:type="gramEnd"/>
      <w:r w:rsidRPr="00CC7F64">
        <w:rPr>
          <w:sz w:val="18"/>
          <w:szCs w:val="18"/>
        </w:rPr>
        <w:t xml:space="preserve">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других     │&lt;──да──┼────┤   подтверждение    │&lt;──да──┤    </w:t>
      </w:r>
      <w:proofErr w:type="gramStart"/>
      <w:r w:rsidRPr="00CC7F64">
        <w:rPr>
          <w:sz w:val="18"/>
          <w:szCs w:val="18"/>
        </w:rPr>
        <w:t>дополнительную</w:t>
      </w:r>
      <w:proofErr w:type="gramEnd"/>
      <w:r w:rsidRPr="00CC7F64">
        <w:rPr>
          <w:sz w:val="18"/>
          <w:szCs w:val="18"/>
        </w:rPr>
        <w:t xml:space="preserve">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 xml:space="preserve">│государственных│       │    │  </w:t>
      </w:r>
      <w:r w:rsidR="00CC7F64" w:rsidRPr="00CC7F64">
        <w:rPr>
          <w:sz w:val="18"/>
          <w:szCs w:val="18"/>
        </w:rPr>
        <w:t xml:space="preserve">   информации     │       │</w:t>
      </w:r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proofErr w:type="spellStart"/>
      <w:r w:rsidR="00CC7F64" w:rsidRPr="00CC7F64">
        <w:rPr>
          <w:sz w:val="18"/>
          <w:szCs w:val="18"/>
        </w:rPr>
        <w:t>т.ч</w:t>
      </w:r>
      <w:proofErr w:type="spellEnd"/>
      <w:r w:rsidR="00CC7F64" w:rsidRPr="00CC7F64">
        <w:rPr>
          <w:sz w:val="18"/>
          <w:szCs w:val="18"/>
        </w:rPr>
        <w:t xml:space="preserve">. </w:t>
      </w:r>
      <w:r w:rsidR="00655368" w:rsidRPr="00CC7F64">
        <w:rPr>
          <w:sz w:val="18"/>
          <w:szCs w:val="18"/>
        </w:rPr>
        <w:t xml:space="preserve"> │</w:t>
      </w:r>
      <w:proofErr w:type="gramEnd"/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proofErr w:type="gramStart"/>
      <w:r>
        <w:rPr>
          <w:sz w:val="18"/>
          <w:szCs w:val="18"/>
        </w:rPr>
        <w:t>нет</w:t>
      </w:r>
      <w:proofErr w:type="spellEnd"/>
      <w:proofErr w:type="gram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</w:t>
      </w:r>
      <w:proofErr w:type="gramStart"/>
      <w:r>
        <w:rPr>
          <w:sz w:val="18"/>
          <w:szCs w:val="18"/>
        </w:rPr>
        <w:t>представленный</w:t>
      </w:r>
      <w:proofErr w:type="gramEnd"/>
      <w:r>
        <w:rPr>
          <w:sz w:val="18"/>
          <w:szCs w:val="18"/>
        </w:rPr>
        <w:t xml:space="preserve">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Земельной комиссии │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proofErr w:type="gramStart"/>
      <w:r w:rsidR="00AB779A">
        <w:rPr>
          <w:sz w:val="18"/>
          <w:szCs w:val="18"/>
        </w:rPr>
        <w:t>предоставлении</w:t>
      </w:r>
      <w:proofErr w:type="gramEnd"/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proofErr w:type="gramStart"/>
      <w:r w:rsidR="00CC7F64" w:rsidRPr="00CC7F64">
        <w:rPr>
          <w:sz w:val="18"/>
          <w:szCs w:val="18"/>
        </w:rPr>
        <w:t>через</w:t>
      </w:r>
      <w:proofErr w:type="gramEnd"/>
      <w:r w:rsidR="00CC7F64" w:rsidRPr="00CC7F64">
        <w:rPr>
          <w:sz w:val="18"/>
          <w:szCs w:val="18"/>
        </w:rPr>
        <w:t xml:space="preserve"> 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│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proofErr w:type="spellStart"/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  <w:proofErr w:type="gramEnd"/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proofErr w:type="gramStart"/>
      <w:r w:rsidRPr="00CC7F64">
        <w:rPr>
          <w:sz w:val="18"/>
          <w:szCs w:val="18"/>
        </w:rPr>
        <w:t>числе</w:t>
      </w:r>
      <w:proofErr w:type="gramEnd"/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  <w:proofErr w:type="gramEnd"/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4"/>
    <w:rsid w:val="00011511"/>
    <w:rsid w:val="00094345"/>
    <w:rsid w:val="000A70EE"/>
    <w:rsid w:val="0019419F"/>
    <w:rsid w:val="001B26C4"/>
    <w:rsid w:val="001E498E"/>
    <w:rsid w:val="001F47D1"/>
    <w:rsid w:val="00204C8B"/>
    <w:rsid w:val="0021181C"/>
    <w:rsid w:val="002434E4"/>
    <w:rsid w:val="00271209"/>
    <w:rsid w:val="002750FD"/>
    <w:rsid w:val="00297FF3"/>
    <w:rsid w:val="002B13EC"/>
    <w:rsid w:val="002D24C4"/>
    <w:rsid w:val="003134F7"/>
    <w:rsid w:val="003135AD"/>
    <w:rsid w:val="00343C4F"/>
    <w:rsid w:val="00372D81"/>
    <w:rsid w:val="003811DC"/>
    <w:rsid w:val="003A0C13"/>
    <w:rsid w:val="003C0E5D"/>
    <w:rsid w:val="003D652F"/>
    <w:rsid w:val="00436E31"/>
    <w:rsid w:val="00441D99"/>
    <w:rsid w:val="00456607"/>
    <w:rsid w:val="00476538"/>
    <w:rsid w:val="004959BA"/>
    <w:rsid w:val="004B23A6"/>
    <w:rsid w:val="004C2DE6"/>
    <w:rsid w:val="004D5440"/>
    <w:rsid w:val="0052082F"/>
    <w:rsid w:val="0052134A"/>
    <w:rsid w:val="00521DC4"/>
    <w:rsid w:val="00527D43"/>
    <w:rsid w:val="005519C4"/>
    <w:rsid w:val="0055301F"/>
    <w:rsid w:val="00554D48"/>
    <w:rsid w:val="00570972"/>
    <w:rsid w:val="00583377"/>
    <w:rsid w:val="00584998"/>
    <w:rsid w:val="005855BE"/>
    <w:rsid w:val="005C039B"/>
    <w:rsid w:val="005C4808"/>
    <w:rsid w:val="005E53F4"/>
    <w:rsid w:val="00616627"/>
    <w:rsid w:val="00655368"/>
    <w:rsid w:val="00667667"/>
    <w:rsid w:val="00687C33"/>
    <w:rsid w:val="00690A3A"/>
    <w:rsid w:val="006A70FB"/>
    <w:rsid w:val="006B6CD8"/>
    <w:rsid w:val="00721B11"/>
    <w:rsid w:val="00734F47"/>
    <w:rsid w:val="00752239"/>
    <w:rsid w:val="00753C2C"/>
    <w:rsid w:val="007726C7"/>
    <w:rsid w:val="00780403"/>
    <w:rsid w:val="00782DA2"/>
    <w:rsid w:val="00783AB3"/>
    <w:rsid w:val="00796C28"/>
    <w:rsid w:val="007A6D49"/>
    <w:rsid w:val="007C0734"/>
    <w:rsid w:val="007C5B2E"/>
    <w:rsid w:val="007D5C21"/>
    <w:rsid w:val="007E2D38"/>
    <w:rsid w:val="00802E36"/>
    <w:rsid w:val="008174FA"/>
    <w:rsid w:val="00827CCD"/>
    <w:rsid w:val="0083023D"/>
    <w:rsid w:val="00841CEE"/>
    <w:rsid w:val="00877B1A"/>
    <w:rsid w:val="008A77C3"/>
    <w:rsid w:val="008C7ADD"/>
    <w:rsid w:val="008D361A"/>
    <w:rsid w:val="00944E61"/>
    <w:rsid w:val="00954F2F"/>
    <w:rsid w:val="00956C97"/>
    <w:rsid w:val="00962965"/>
    <w:rsid w:val="00970943"/>
    <w:rsid w:val="009A2C33"/>
    <w:rsid w:val="009A4C98"/>
    <w:rsid w:val="009E5796"/>
    <w:rsid w:val="00A0616F"/>
    <w:rsid w:val="00A06F07"/>
    <w:rsid w:val="00A10691"/>
    <w:rsid w:val="00A3541E"/>
    <w:rsid w:val="00A3637F"/>
    <w:rsid w:val="00A67E9B"/>
    <w:rsid w:val="00AB779A"/>
    <w:rsid w:val="00AC5921"/>
    <w:rsid w:val="00AD3CE4"/>
    <w:rsid w:val="00AF79D0"/>
    <w:rsid w:val="00B27D43"/>
    <w:rsid w:val="00B518AA"/>
    <w:rsid w:val="00B52BBF"/>
    <w:rsid w:val="00B53538"/>
    <w:rsid w:val="00B54944"/>
    <w:rsid w:val="00BA090C"/>
    <w:rsid w:val="00BC4D87"/>
    <w:rsid w:val="00C413B9"/>
    <w:rsid w:val="00C734EC"/>
    <w:rsid w:val="00C87F32"/>
    <w:rsid w:val="00CA447A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791D"/>
    <w:rsid w:val="00D837C8"/>
    <w:rsid w:val="00D8467B"/>
    <w:rsid w:val="00DA0612"/>
    <w:rsid w:val="00DB3828"/>
    <w:rsid w:val="00DC1C6D"/>
    <w:rsid w:val="00DC5370"/>
    <w:rsid w:val="00DF65D6"/>
    <w:rsid w:val="00E45262"/>
    <w:rsid w:val="00E53258"/>
    <w:rsid w:val="00E66B83"/>
    <w:rsid w:val="00E917D9"/>
    <w:rsid w:val="00E96079"/>
    <w:rsid w:val="00EA079E"/>
    <w:rsid w:val="00ED4A03"/>
    <w:rsid w:val="00EE42EA"/>
    <w:rsid w:val="00F41812"/>
    <w:rsid w:val="00F460A8"/>
    <w:rsid w:val="00F7019F"/>
    <w:rsid w:val="00F83754"/>
    <w:rsid w:val="00F86289"/>
    <w:rsid w:val="00FA019F"/>
    <w:rsid w:val="00FA0C79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9A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9A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67FCBB52681000A1D91A377005DF9F2F645EB5F1D3F0A586C3AAB6E9DF5Eh0M" TargetMode="External"/><Relationship Id="rId18" Type="http://schemas.openxmlformats.org/officeDocument/2006/relationships/hyperlink" Target="mailto:mfctosno@gmail.com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tihvin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mailto:mfcprioz@gmail.com" TargetMode="External"/><Relationship Id="rId25" Type="http://schemas.openxmlformats.org/officeDocument/2006/relationships/hyperlink" Target="mailto:mfc47slanc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1D342E2012CCEB072205A01E9A9804567FA13DB706CF490581B3BDf7N" TargetMode="External"/><Relationship Id="rId24" Type="http://schemas.openxmlformats.org/officeDocument/2006/relationships/hyperlink" Target="mailto:mfc47sosnov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-ssp@mail.ru" TargetMode="External"/><Relationship Id="rId23" Type="http://schemas.openxmlformats.org/officeDocument/2006/relationships/hyperlink" Target="mailto:mfckingisepp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o-ssp@mail.ru" TargetMode="External"/><Relationship Id="rId19" Type="http://schemas.openxmlformats.org/officeDocument/2006/relationships/hyperlink" Target="mailto:mfcvolosov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67FCBB52681000A1D91A377005DF9F2F645FBDF7D3F8A586C3AAB6E9DF5Eh0M" TargetMode="External"/><Relationship Id="rId22" Type="http://schemas.openxmlformats.org/officeDocument/2006/relationships/hyperlink" Target="mailto:mfclodpol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A851-0B15-4403-9C93-87BF8188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8548</Words>
  <Characters>48727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Росреестр</cp:lastModifiedBy>
  <cp:revision>3</cp:revision>
  <cp:lastPrinted>2015-01-20T12:47:00Z</cp:lastPrinted>
  <dcterms:created xsi:type="dcterms:W3CDTF">2015-06-01T07:15:00Z</dcterms:created>
  <dcterms:modified xsi:type="dcterms:W3CDTF">2015-06-01T08:39:00Z</dcterms:modified>
</cp:coreProperties>
</file>