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26" w:rsidRDefault="00E51C26" w:rsidP="00E51C26">
      <w:pPr>
        <w:jc w:val="center"/>
        <w:rPr>
          <w:sz w:val="28"/>
          <w:szCs w:val="28"/>
        </w:rPr>
      </w:pPr>
      <w:r w:rsidRPr="007D7181">
        <w:rPr>
          <w:b/>
          <w:noProof/>
          <w:sz w:val="28"/>
          <w:szCs w:val="28"/>
        </w:rPr>
        <w:drawing>
          <wp:inline distT="0" distB="0" distL="0" distR="0" wp14:anchorId="4205A10C" wp14:editId="6D001ABB">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E51C26" w:rsidRPr="003A313D" w:rsidRDefault="00E51C26" w:rsidP="00E51C26">
      <w:pPr>
        <w:jc w:val="center"/>
        <w:rPr>
          <w:b/>
        </w:rPr>
      </w:pPr>
      <w:r w:rsidRPr="003A313D">
        <w:rPr>
          <w:b/>
        </w:rPr>
        <w:t>АДМИНИСТРАЦИЯ СУСАНИНСКОГО СЕЛЬСКОГО ПОСЕЛЕНИЯ</w:t>
      </w:r>
    </w:p>
    <w:p w:rsidR="00E51C26" w:rsidRPr="003A313D" w:rsidRDefault="00E51C26" w:rsidP="00E51C26">
      <w:pPr>
        <w:jc w:val="center"/>
        <w:rPr>
          <w:b/>
        </w:rPr>
      </w:pPr>
      <w:r w:rsidRPr="003A313D">
        <w:rPr>
          <w:b/>
        </w:rPr>
        <w:t>ГАТЧИНСКОГО МУНИЦИПАЛЬНОГО РАЙОНА</w:t>
      </w:r>
    </w:p>
    <w:p w:rsidR="00E51C26" w:rsidRPr="003A313D" w:rsidRDefault="00E51C26" w:rsidP="00E51C26">
      <w:pPr>
        <w:jc w:val="center"/>
        <w:rPr>
          <w:b/>
        </w:rPr>
      </w:pPr>
      <w:r w:rsidRPr="003A313D">
        <w:rPr>
          <w:b/>
        </w:rPr>
        <w:t>ЛЕНИНГРАДСКОЙ ОБЛАСТИ</w:t>
      </w:r>
    </w:p>
    <w:p w:rsidR="00E51C26" w:rsidRPr="003A313D" w:rsidRDefault="00E51C26" w:rsidP="00E51C26">
      <w:pPr>
        <w:keepNext/>
        <w:jc w:val="center"/>
        <w:outlineLvl w:val="0"/>
        <w:rPr>
          <w:b/>
          <w:bCs/>
          <w:kern w:val="32"/>
        </w:rPr>
      </w:pPr>
    </w:p>
    <w:p w:rsidR="00E51C26" w:rsidRPr="003A313D" w:rsidRDefault="00E51C26" w:rsidP="00E51C26">
      <w:pPr>
        <w:keepNext/>
        <w:jc w:val="center"/>
        <w:outlineLvl w:val="0"/>
        <w:rPr>
          <w:b/>
          <w:bCs/>
          <w:kern w:val="32"/>
        </w:rPr>
      </w:pPr>
      <w:r w:rsidRPr="003A313D">
        <w:rPr>
          <w:b/>
          <w:bCs/>
          <w:kern w:val="32"/>
        </w:rPr>
        <w:t>П О С Т А Н О В Л Е Н И Е</w:t>
      </w:r>
    </w:p>
    <w:p w:rsidR="00E51C26" w:rsidRPr="003A313D" w:rsidRDefault="00E51C26" w:rsidP="00E51C26">
      <w:r>
        <w:t>__.__.2024</w:t>
      </w:r>
      <w:r w:rsidRPr="003A313D">
        <w:tab/>
        <w:t xml:space="preserve">                                                      </w:t>
      </w:r>
      <w:r>
        <w:t xml:space="preserve">         </w:t>
      </w:r>
      <w:r w:rsidRPr="003A313D">
        <w:t xml:space="preserve">                                                              № </w:t>
      </w:r>
      <w:r>
        <w:t>___</w:t>
      </w:r>
    </w:p>
    <w:tbl>
      <w:tblPr>
        <w:tblW w:w="0" w:type="auto"/>
        <w:tblLook w:val="04A0" w:firstRow="1" w:lastRow="0" w:firstColumn="1" w:lastColumn="0" w:noHBand="0" w:noVBand="1"/>
      </w:tblPr>
      <w:tblGrid>
        <w:gridCol w:w="6345"/>
      </w:tblGrid>
      <w:tr w:rsidR="00E51C26" w:rsidRPr="00A62EA4" w:rsidTr="00E065B2">
        <w:trPr>
          <w:trHeight w:val="1698"/>
        </w:trPr>
        <w:tc>
          <w:tcPr>
            <w:tcW w:w="6345" w:type="dxa"/>
          </w:tcPr>
          <w:p w:rsidR="00E51C26" w:rsidRPr="00A62EA4" w:rsidRDefault="00E51C26" w:rsidP="00E065B2">
            <w:pPr>
              <w:jc w:val="both"/>
            </w:pPr>
          </w:p>
          <w:p w:rsidR="00E51C26" w:rsidRPr="00A62EA4" w:rsidRDefault="00E51C26" w:rsidP="00E065B2">
            <w:pPr>
              <w:jc w:val="both"/>
            </w:pPr>
            <w:r w:rsidRPr="00A62EA4">
              <w:t>Об утверждении Административного регламента по предоставлению муниципальной услуги «</w:t>
            </w:r>
            <w:r w:rsidRPr="00A62EA4">
              <w:rPr>
                <w:bCs/>
              </w:rPr>
              <w:t>Включение</w:t>
            </w:r>
            <w:r w:rsidRPr="00A62EA4">
              <w:t xml:space="preserve"> в реестр </w:t>
            </w:r>
            <w:r w:rsidRPr="00A62EA4">
              <w:rPr>
                <w:bCs/>
              </w:rPr>
              <w:t>мест (площадок) накопления твёрдых коммунальных отходов</w:t>
            </w:r>
            <w:r w:rsidRPr="00A62EA4">
              <w:t>»</w:t>
            </w:r>
          </w:p>
        </w:tc>
      </w:tr>
    </w:tbl>
    <w:p w:rsidR="00E51C26" w:rsidRPr="00A62EA4" w:rsidRDefault="00E51C26" w:rsidP="00E51C26">
      <w:pPr>
        <w:ind w:firstLine="709"/>
        <w:jc w:val="both"/>
      </w:pPr>
      <w:r w:rsidRPr="00A62EA4">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A62EA4">
        <w:rPr>
          <w:bCs/>
        </w:rPr>
        <w:t xml:space="preserve">орядка разработки и утверждения административных регламентов по предоставлению муниципальных услуг администрацией </w:t>
      </w:r>
      <w:r w:rsidRPr="00A62EA4">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E51C26" w:rsidRPr="00A62EA4" w:rsidRDefault="00E51C26" w:rsidP="00E51C26">
      <w:pPr>
        <w:ind w:firstLine="709"/>
        <w:jc w:val="both"/>
      </w:pPr>
    </w:p>
    <w:p w:rsidR="00E51C26" w:rsidRPr="00E51C26" w:rsidRDefault="00E51C26" w:rsidP="00E51C26">
      <w:pPr>
        <w:jc w:val="center"/>
        <w:rPr>
          <w:b/>
        </w:rPr>
      </w:pPr>
      <w:r w:rsidRPr="00E51C26">
        <w:rPr>
          <w:b/>
        </w:rPr>
        <w:t>П О С Т А Н О В Л Я Е Т:</w:t>
      </w:r>
    </w:p>
    <w:p w:rsidR="00E51C26" w:rsidRPr="00A62EA4" w:rsidRDefault="00E51C26" w:rsidP="00E51C26">
      <w:pPr>
        <w:jc w:val="center"/>
      </w:pPr>
    </w:p>
    <w:p w:rsidR="00E51C26" w:rsidRPr="00A62EA4" w:rsidRDefault="00E51C26" w:rsidP="00E51C26">
      <w:pPr>
        <w:pStyle w:val="af9"/>
        <w:widowControl w:val="0"/>
        <w:numPr>
          <w:ilvl w:val="0"/>
          <w:numId w:val="44"/>
        </w:numPr>
        <w:autoSpaceDE w:val="0"/>
        <w:autoSpaceDN w:val="0"/>
        <w:adjustRightInd w:val="0"/>
        <w:spacing w:after="0" w:line="240" w:lineRule="auto"/>
        <w:ind w:left="0" w:firstLine="426"/>
        <w:jc w:val="both"/>
        <w:outlineLvl w:val="0"/>
        <w:rPr>
          <w:rFonts w:ascii="Times New Roman" w:hAnsi="Times New Roman"/>
          <w:bCs/>
          <w:sz w:val="24"/>
          <w:szCs w:val="24"/>
        </w:rPr>
      </w:pPr>
      <w:r w:rsidRPr="00A62EA4">
        <w:rPr>
          <w:rFonts w:ascii="Times New Roman" w:hAnsi="Times New Roman"/>
          <w:sz w:val="24"/>
          <w:szCs w:val="24"/>
        </w:rPr>
        <w:t>Утвердить Административный регламент по предоставлению муниципальной услуги «</w:t>
      </w:r>
      <w:r w:rsidRPr="00A62EA4">
        <w:rPr>
          <w:rFonts w:ascii="Times New Roman" w:hAnsi="Times New Roman"/>
          <w:bCs/>
          <w:sz w:val="24"/>
          <w:szCs w:val="24"/>
        </w:rPr>
        <w:t>Включение</w:t>
      </w:r>
      <w:r w:rsidRPr="00A62EA4">
        <w:rPr>
          <w:rFonts w:ascii="Times New Roman" w:hAnsi="Times New Roman"/>
          <w:sz w:val="24"/>
          <w:szCs w:val="24"/>
        </w:rPr>
        <w:t xml:space="preserve"> в реестр </w:t>
      </w:r>
      <w:r w:rsidRPr="00A62EA4">
        <w:rPr>
          <w:rFonts w:ascii="Times New Roman" w:hAnsi="Times New Roman"/>
          <w:bCs/>
          <w:sz w:val="24"/>
          <w:szCs w:val="24"/>
        </w:rPr>
        <w:t>мест (площадок) накопления твёрдых коммунальных отходов</w:t>
      </w:r>
      <w:r w:rsidRPr="00A62EA4">
        <w:rPr>
          <w:rFonts w:ascii="Times New Roman" w:hAnsi="Times New Roman"/>
          <w:sz w:val="24"/>
          <w:szCs w:val="24"/>
        </w:rPr>
        <w:t>» (Приложение).</w:t>
      </w:r>
    </w:p>
    <w:p w:rsidR="00E51C26" w:rsidRPr="00A62EA4" w:rsidRDefault="00E51C26" w:rsidP="00E51C26">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A62EA4">
        <w:rPr>
          <w:rFonts w:ascii="Times New Roman" w:hAnsi="Times New Roman"/>
          <w:sz w:val="24"/>
          <w:szCs w:val="24"/>
        </w:rPr>
        <w:t>Признать утратившим</w:t>
      </w:r>
      <w:r>
        <w:rPr>
          <w:rFonts w:ascii="Times New Roman" w:hAnsi="Times New Roman"/>
          <w:sz w:val="24"/>
          <w:szCs w:val="24"/>
        </w:rPr>
        <w:t>и силу Постановления</w:t>
      </w:r>
      <w:r w:rsidRPr="00A62EA4">
        <w:rPr>
          <w:rFonts w:ascii="Times New Roman" w:hAnsi="Times New Roman"/>
          <w:sz w:val="24"/>
          <w:szCs w:val="24"/>
        </w:rPr>
        <w:t xml:space="preserve"> администрации от </w:t>
      </w:r>
      <w:r>
        <w:rPr>
          <w:rFonts w:ascii="Times New Roman" w:hAnsi="Times New Roman"/>
          <w:sz w:val="24"/>
          <w:szCs w:val="24"/>
        </w:rPr>
        <w:t xml:space="preserve">04.06.2022 №208, от 30.06.2022 №220, от 02.03.2023 №61, от 10.03.2023 №98, от 29.06.2023 №220. </w:t>
      </w:r>
    </w:p>
    <w:p w:rsidR="00E51C26" w:rsidRPr="00433F09" w:rsidRDefault="00E51C26" w:rsidP="00E51C26">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433F09">
        <w:rPr>
          <w:rFonts w:ascii="Times New Roman" w:hAnsi="Times New Roman"/>
          <w:sz w:val="24"/>
          <w:szCs w:val="24"/>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E51C26" w:rsidRPr="00433F09" w:rsidRDefault="00E51C26" w:rsidP="00E51C26">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433F09">
        <w:rPr>
          <w:rFonts w:ascii="Times New Roman" w:hAnsi="Times New Roman"/>
          <w:sz w:val="24"/>
          <w:szCs w:val="24"/>
        </w:rPr>
        <w:t>Контроль за исполнением постановления оставляю за собой.</w:t>
      </w:r>
    </w:p>
    <w:p w:rsidR="00E51C26" w:rsidRPr="00433F09" w:rsidRDefault="00E51C26" w:rsidP="00E51C26">
      <w:pPr>
        <w:pStyle w:val="afc"/>
        <w:ind w:left="426"/>
        <w:jc w:val="both"/>
        <w:rPr>
          <w:sz w:val="24"/>
          <w:szCs w:val="24"/>
        </w:rPr>
      </w:pPr>
    </w:p>
    <w:p w:rsidR="00E51C26" w:rsidRDefault="00E51C26" w:rsidP="00E51C26">
      <w:pPr>
        <w:spacing w:line="276" w:lineRule="auto"/>
      </w:pPr>
    </w:p>
    <w:p w:rsidR="00E51C26" w:rsidRDefault="00E51C26" w:rsidP="00E51C26">
      <w:pPr>
        <w:spacing w:line="276" w:lineRule="auto"/>
      </w:pPr>
      <w:r w:rsidRPr="00433F09">
        <w:t>Гл</w:t>
      </w:r>
      <w:r w:rsidRPr="003A313D">
        <w:t>ава администрации</w:t>
      </w:r>
      <w:r>
        <w:t xml:space="preserve">                                                                                                          К.С. Морин </w:t>
      </w:r>
    </w:p>
    <w:p w:rsidR="00E51C26" w:rsidRDefault="00E51C26" w:rsidP="00E51C26">
      <w:pPr>
        <w:spacing w:line="276" w:lineRule="auto"/>
        <w:rPr>
          <w:bCs/>
          <w:sz w:val="28"/>
          <w:szCs w:val="28"/>
          <w:highlight w:val="yellow"/>
        </w:rPr>
      </w:pPr>
      <w:r>
        <w:t>Сусанинского сельского поселения</w:t>
      </w:r>
      <w:r w:rsidRPr="003A313D">
        <w:t xml:space="preserve">                                                                                 </w:t>
      </w:r>
      <w:r>
        <w:t xml:space="preserve">        </w:t>
      </w:r>
      <w:r w:rsidRPr="003A313D">
        <w:t xml:space="preserve">               </w:t>
      </w:r>
    </w:p>
    <w:p w:rsidR="00E51C26" w:rsidRDefault="00E51C26">
      <w:pPr>
        <w:spacing w:after="200" w:line="276" w:lineRule="auto"/>
        <w:rPr>
          <w:bCs/>
          <w:sz w:val="28"/>
          <w:szCs w:val="28"/>
          <w:highlight w:val="yellow"/>
        </w:rPr>
      </w:pPr>
      <w:r>
        <w:rPr>
          <w:bCs/>
          <w:sz w:val="28"/>
          <w:szCs w:val="28"/>
          <w:highlight w:val="yellow"/>
        </w:rPr>
        <w:br w:type="page"/>
      </w:r>
    </w:p>
    <w:p w:rsidR="00E51C26" w:rsidRPr="003A313D" w:rsidRDefault="00E51C26" w:rsidP="00E51C26">
      <w:pPr>
        <w:jc w:val="right"/>
        <w:rPr>
          <w:bCs/>
          <w:sz w:val="20"/>
          <w:szCs w:val="20"/>
        </w:rPr>
      </w:pPr>
      <w:r w:rsidRPr="003A313D">
        <w:rPr>
          <w:bCs/>
          <w:sz w:val="20"/>
          <w:szCs w:val="20"/>
        </w:rPr>
        <w:t xml:space="preserve">Приложение к постановлению </w:t>
      </w:r>
    </w:p>
    <w:p w:rsidR="00E51C26" w:rsidRPr="003A313D" w:rsidRDefault="00E51C26" w:rsidP="00E51C26">
      <w:pPr>
        <w:jc w:val="right"/>
        <w:rPr>
          <w:bCs/>
          <w:sz w:val="20"/>
          <w:szCs w:val="20"/>
        </w:rPr>
      </w:pPr>
      <w:r w:rsidRPr="003A313D">
        <w:rPr>
          <w:bCs/>
          <w:sz w:val="20"/>
          <w:szCs w:val="20"/>
        </w:rPr>
        <w:t xml:space="preserve">администрации от </w:t>
      </w:r>
      <w:r>
        <w:rPr>
          <w:bCs/>
          <w:sz w:val="20"/>
          <w:szCs w:val="20"/>
        </w:rPr>
        <w:t>__.__.2024</w:t>
      </w:r>
      <w:r w:rsidRPr="003A313D">
        <w:rPr>
          <w:bCs/>
          <w:sz w:val="20"/>
          <w:szCs w:val="20"/>
        </w:rPr>
        <w:t xml:space="preserve"> № </w:t>
      </w:r>
      <w:r>
        <w:rPr>
          <w:bCs/>
          <w:sz w:val="20"/>
          <w:szCs w:val="20"/>
        </w:rPr>
        <w:t>___</w:t>
      </w:r>
    </w:p>
    <w:p w:rsidR="003F2F4B" w:rsidRDefault="003F2F4B" w:rsidP="00385604">
      <w:pPr>
        <w:autoSpaceDE w:val="0"/>
        <w:autoSpaceDN w:val="0"/>
        <w:adjustRightInd w:val="0"/>
        <w:jc w:val="center"/>
        <w:rPr>
          <w:b/>
          <w:bCs/>
          <w:sz w:val="28"/>
          <w:szCs w:val="28"/>
        </w:rPr>
      </w:pPr>
    </w:p>
    <w:p w:rsidR="00100236" w:rsidRDefault="00E51C26" w:rsidP="00385604">
      <w:pPr>
        <w:autoSpaceDE w:val="0"/>
        <w:autoSpaceDN w:val="0"/>
        <w:adjustRightInd w:val="0"/>
        <w:jc w:val="center"/>
        <w:rPr>
          <w:b/>
          <w:bCs/>
          <w:sz w:val="28"/>
          <w:szCs w:val="28"/>
        </w:rPr>
      </w:pPr>
      <w:r>
        <w:rPr>
          <w:b/>
          <w:bCs/>
          <w:sz w:val="28"/>
          <w:szCs w:val="28"/>
        </w:rPr>
        <w:t>Административный регламент по</w:t>
      </w:r>
    </w:p>
    <w:p w:rsidR="00100236" w:rsidRDefault="00E51C26" w:rsidP="00385604">
      <w:pPr>
        <w:autoSpaceDE w:val="0"/>
        <w:autoSpaceDN w:val="0"/>
        <w:adjustRightInd w:val="0"/>
        <w:jc w:val="center"/>
        <w:rPr>
          <w:b/>
          <w:bCs/>
          <w:sz w:val="28"/>
          <w:szCs w:val="28"/>
        </w:rPr>
      </w:pPr>
      <w:r>
        <w:rPr>
          <w:b/>
          <w:bCs/>
          <w:sz w:val="28"/>
          <w:szCs w:val="28"/>
        </w:rPr>
        <w:t>предоставлению</w:t>
      </w:r>
      <w:r w:rsidR="00100236">
        <w:rPr>
          <w:b/>
          <w:bCs/>
          <w:sz w:val="28"/>
          <w:szCs w:val="28"/>
        </w:rPr>
        <w:t xml:space="preserve">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E51C26">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E51C26">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в </w:t>
      </w:r>
      <w:r w:rsidR="002F1D59" w:rsidRPr="00E51C26">
        <w:rPr>
          <w:sz w:val="28"/>
          <w:szCs w:val="28"/>
        </w:rPr>
        <w:t>администрации</w:t>
      </w:r>
      <w:r w:rsidRPr="00E51C26">
        <w:rPr>
          <w:sz w:val="28"/>
          <w:szCs w:val="28"/>
        </w:rPr>
        <w:t xml:space="preserve">, ГБУ ЛО «МФЦ» с использованием информационных технологий, </w:t>
      </w:r>
      <w:r w:rsidR="00D335B3" w:rsidRPr="00E51C26">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E51C26">
        <w:rPr>
          <w:sz w:val="28"/>
          <w:szCs w:val="28"/>
        </w:rPr>
        <w:t>,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w:t>
      </w:r>
      <w:r w:rsidR="0089785B" w:rsidRPr="00357BC4">
        <w:rPr>
          <w:rFonts w:ascii="Times New Roman" w:hAnsi="Times New Roman"/>
          <w:sz w:val="28"/>
          <w:szCs w:val="28"/>
        </w:rPr>
        <w:lastRenderedPageBreak/>
        <w:t xml:space="preserve">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E51C26">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Pr>
          <w:rFonts w:eastAsiaTheme="minorHAnsi"/>
          <w:sz w:val="28"/>
          <w:szCs w:val="28"/>
          <w:lang w:eastAsia="en-US"/>
        </w:rPr>
        <w:lastRenderedPageBreak/>
        <w:t xml:space="preserve">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E51C26" w:rsidRPr="00E51C26">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E51C26">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sidRPr="00E51C26">
        <w:rPr>
          <w:sz w:val="28"/>
          <w:szCs w:val="28"/>
        </w:rPr>
        <w:t>–</w:t>
      </w:r>
      <w:r w:rsidR="00E51C26" w:rsidRPr="00E51C26">
        <w:rPr>
          <w:strike/>
          <w:sz w:val="28"/>
          <w:szCs w:val="28"/>
        </w:rPr>
        <w:t xml:space="preserve"> </w:t>
      </w:r>
      <w:r w:rsidR="00D335B3" w:rsidRPr="00E51C26">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D335B3" w:rsidP="00E51C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E51C26">
              <w:rPr>
                <w:rFonts w:eastAsiaTheme="minorHAnsi"/>
                <w:bCs/>
                <w:sz w:val="20"/>
                <w:szCs w:val="20"/>
                <w:lang w:eastAsia="en-US"/>
              </w:rPr>
              <w:t>индивидуальных предпринимателей</w:t>
            </w:r>
            <w:r w:rsidRPr="00E51C26">
              <w:rPr>
                <w:rFonts w:eastAsiaTheme="minorHAnsi"/>
                <w:bCs/>
                <w:sz w:val="20"/>
                <w:szCs w:val="20"/>
                <w:lang w:eastAsia="en-US"/>
              </w:rPr>
              <w:t xml:space="preserve"> и юр</w:t>
            </w:r>
            <w:r w:rsidRPr="009B7506">
              <w:rPr>
                <w:rFonts w:eastAsiaTheme="minorHAnsi"/>
                <w:bCs/>
                <w:sz w:val="20"/>
                <w:szCs w:val="20"/>
                <w:lang w:eastAsia="en-US"/>
              </w:rPr>
              <w:t>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следовать представленной схеме </w:t>
      </w:r>
      <w:bookmarkStart w:id="15" w:name="_GoBack"/>
      <w:bookmarkEnd w:id="15"/>
      <w:r w:rsidRPr="00707341">
        <w:rPr>
          <w:rFonts w:ascii="Times New Roman" w:eastAsiaTheme="minorHAnsi" w:hAnsi="Times New Roman"/>
          <w:b w:val="0"/>
          <w:bCs/>
          <w:sz w:val="20"/>
          <w:lang w:eastAsia="en-US"/>
        </w:rPr>
        <w:t>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81" w:rsidRDefault="00423B81">
      <w:r>
        <w:separator/>
      </w:r>
    </w:p>
  </w:endnote>
  <w:endnote w:type="continuationSeparator" w:id="0">
    <w:p w:rsidR="00423B81" w:rsidRDefault="0042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E51C26">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81" w:rsidRDefault="00423B81">
      <w:r>
        <w:separator/>
      </w:r>
    </w:p>
  </w:footnote>
  <w:footnote w:type="continuationSeparator" w:id="0">
    <w:p w:rsidR="00423B81" w:rsidRDefault="0042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E51C26">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26"/>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09F026-E981-433A-86A5-E33C7CA9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E51C2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C9F0-10C0-4459-B200-39253AEC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9004</Words>
  <Characters>51325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Никаноров Вадим Александрович</cp:lastModifiedBy>
  <cp:revision>3</cp:revision>
  <cp:lastPrinted>2019-04-11T05:55:00Z</cp:lastPrinted>
  <dcterms:created xsi:type="dcterms:W3CDTF">2023-12-19T06:25:00Z</dcterms:created>
  <dcterms:modified xsi:type="dcterms:W3CDTF">2024-03-12T09:04:00Z</dcterms:modified>
</cp:coreProperties>
</file>