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2F" w:rsidRPr="00EB092F" w:rsidRDefault="00EB092F" w:rsidP="00EB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092F" w:rsidRPr="00EB092F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092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7D76803" wp14:editId="4DBE3632">
            <wp:extent cx="714375" cy="847725"/>
            <wp:effectExtent l="0" t="0" r="9525" b="9525"/>
            <wp:docPr id="1" name="Рисунок 1" descr="Описание: 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2F" w:rsidRPr="00CD0060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СУСАНИНСКОГО СЕЛЬСКОГО ПОСЕЛЕНИЯ</w:t>
      </w:r>
    </w:p>
    <w:p w:rsidR="00EB092F" w:rsidRPr="00CD0060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ГАТЧИНСКОГО МУНИЦИПАЛЬНОГО РАЙОНА</w:t>
      </w:r>
    </w:p>
    <w:p w:rsidR="00EB092F" w:rsidRPr="00CD0060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EB092F" w:rsidRPr="00CD0060" w:rsidRDefault="00EB092F" w:rsidP="00EB092F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proofErr w:type="gramStart"/>
      <w:r w:rsidRPr="00CD00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П</w:t>
      </w:r>
      <w:proofErr w:type="gramEnd"/>
      <w:r w:rsidRPr="00CD00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О С Т А Н О В Л Е Н И Е</w:t>
      </w:r>
    </w:p>
    <w:p w:rsidR="00EB092F" w:rsidRPr="00CD0060" w:rsidRDefault="00EB092F" w:rsidP="00EB092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EB092F" w:rsidRPr="00CD0060" w:rsidRDefault="00EB092F" w:rsidP="00EB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августа </w:t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</w:t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B092F" w:rsidRPr="00CD0060" w:rsidRDefault="00EB092F" w:rsidP="00EB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0"/>
      </w:tblGrid>
      <w:tr w:rsidR="00EB092F" w:rsidRPr="00CD0060" w:rsidTr="00EB092F">
        <w:trPr>
          <w:trHeight w:val="1673"/>
        </w:trPr>
        <w:tc>
          <w:tcPr>
            <w:tcW w:w="7150" w:type="dxa"/>
            <w:hideMark/>
          </w:tcPr>
          <w:p w:rsidR="00EB092F" w:rsidRPr="00CD0060" w:rsidRDefault="0011642C" w:rsidP="0011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D00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интернет на официальном интернет-портале администрации Сусанинского сельского поселения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</w:tr>
    </w:tbl>
    <w:p w:rsidR="00EB092F" w:rsidRPr="00CD0060" w:rsidRDefault="00EB092F" w:rsidP="00EB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92F" w:rsidRPr="00CD0060" w:rsidRDefault="0011642C" w:rsidP="00EB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протеста Гатчинской городской прокуратуры от </w:t>
      </w:r>
      <w:r w:rsidR="00CD0060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31.07.2017 № 7-82-2017</w:t>
      </w:r>
      <w:r w:rsidR="00EB092F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D0060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положений Федеральных законов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№ 613 «Вопросы противодействия коррупции, </w:t>
      </w:r>
      <w:r w:rsidR="00EB092F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МО «Сусанинское сельское поселение»</w:t>
      </w:r>
      <w:proofErr w:type="gramEnd"/>
    </w:p>
    <w:p w:rsidR="00EB092F" w:rsidRPr="00CD0060" w:rsidRDefault="00EB092F" w:rsidP="00EB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92F" w:rsidRPr="00CD0060" w:rsidRDefault="00EB092F" w:rsidP="00E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</w:p>
    <w:p w:rsidR="00EB092F" w:rsidRPr="00CD0060" w:rsidRDefault="00EB092F" w:rsidP="00EB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0060" w:rsidRDefault="00CD0060" w:rsidP="004D3688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интернет на официальном интернет-портале администрации Сусанинского сельского поселения и предоставления этих сведений общероссийским средствам массовой информации для опубликования, утвержденный постановлением администрации Сусанинского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21.07.2015 № 383</w:t>
      </w:r>
      <w:r w:rsidR="008D3A39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D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изменения:</w:t>
      </w:r>
      <w:proofErr w:type="gramEnd"/>
    </w:p>
    <w:p w:rsidR="00CD0060" w:rsidRDefault="00CD0060" w:rsidP="004D3688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</w:rPr>
        <w:t>Подпункт г пункта 2 Порядка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D0060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CD0060">
        <w:rPr>
          <w:rFonts w:ascii="Times New Roman" w:eastAsia="Times New Roman" w:hAnsi="Times New Roman" w:cs="Times New Roman"/>
          <w:sz w:val="28"/>
          <w:szCs w:val="28"/>
        </w:rPr>
        <w:lastRenderedPageBreak/>
        <w:t>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CD0060">
        <w:rPr>
          <w:rFonts w:ascii="Times New Roman" w:eastAsia="Times New Roman" w:hAnsi="Times New Roman" w:cs="Times New Roman"/>
          <w:sz w:val="28"/>
          <w:szCs w:val="28"/>
        </w:rPr>
        <w:t xml:space="preserve"> периоду</w:t>
      </w: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D3688" w:rsidRPr="00CD0060" w:rsidRDefault="004D3688" w:rsidP="004D3688">
      <w:pPr>
        <w:pStyle w:val="ab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D3688">
        <w:rPr>
          <w:rFonts w:ascii="Times New Roman" w:eastAsia="Times New Roman" w:hAnsi="Times New Roman" w:cs="Times New Roman"/>
          <w:sz w:val="28"/>
          <w:szCs w:val="28"/>
        </w:rPr>
        <w:t>Ведущему специалисту администрации ответственному за кадровую работу в администрации, ознакомить муниципальных служащих с настоящим постановлением.</w:t>
      </w:r>
    </w:p>
    <w:p w:rsidR="00CD0060" w:rsidRPr="00CD0060" w:rsidRDefault="004D3688" w:rsidP="004D3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сетевом издании «Гатчинская </w:t>
      </w:r>
      <w:proofErr w:type="spellStart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Start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официальном сайте муниципального образования «Сусанинское сельское поселение» и вступает в силу с момента его официального опубликования.</w:t>
      </w:r>
    </w:p>
    <w:p w:rsidR="00EB092F" w:rsidRPr="00CD0060" w:rsidRDefault="00EB092F" w:rsidP="00CD00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060" w:rsidRPr="00CD0060" w:rsidRDefault="00CD0060" w:rsidP="00CD00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B092F" w:rsidRPr="00CD0060" w:rsidRDefault="00EB092F" w:rsidP="00EB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244A21" w:rsidRPr="004D3688" w:rsidRDefault="00EB092F" w:rsidP="004D3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Сусанинского сельского поселения</w:t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Е.В. Бордовская</w:t>
      </w:r>
    </w:p>
    <w:sectPr w:rsidR="00244A21" w:rsidRPr="004D3688" w:rsidSect="00FE54E6"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F4" w:rsidRDefault="00050CF4" w:rsidP="006541E2">
      <w:pPr>
        <w:spacing w:after="0" w:line="240" w:lineRule="auto"/>
      </w:pPr>
      <w:r>
        <w:separator/>
      </w:r>
    </w:p>
  </w:endnote>
  <w:endnote w:type="continuationSeparator" w:id="0">
    <w:p w:rsidR="00050CF4" w:rsidRDefault="00050CF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11642C" w:rsidRPr="001365F1" w:rsidRDefault="0011642C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3A3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F4" w:rsidRDefault="00050CF4" w:rsidP="006541E2">
      <w:pPr>
        <w:spacing w:after="0" w:line="240" w:lineRule="auto"/>
      </w:pPr>
      <w:r>
        <w:separator/>
      </w:r>
    </w:p>
  </w:footnote>
  <w:footnote w:type="continuationSeparator" w:id="0">
    <w:p w:rsidR="00050CF4" w:rsidRDefault="00050CF4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89412D"/>
    <w:multiLevelType w:val="multilevel"/>
    <w:tmpl w:val="6ECAD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E3785D"/>
    <w:multiLevelType w:val="hybridMultilevel"/>
    <w:tmpl w:val="1BE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AAB"/>
    <w:rsid w:val="00050CF4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1642C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321A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3345"/>
    <w:rsid w:val="002E3A80"/>
    <w:rsid w:val="002E6561"/>
    <w:rsid w:val="002F4EA1"/>
    <w:rsid w:val="002F6E19"/>
    <w:rsid w:val="00300899"/>
    <w:rsid w:val="00303B53"/>
    <w:rsid w:val="00304C5F"/>
    <w:rsid w:val="0031456A"/>
    <w:rsid w:val="003201AE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469F"/>
    <w:rsid w:val="004C553A"/>
    <w:rsid w:val="004D1A26"/>
    <w:rsid w:val="004D249B"/>
    <w:rsid w:val="004D3688"/>
    <w:rsid w:val="004D6217"/>
    <w:rsid w:val="004E3CC5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2A74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D3A39"/>
    <w:rsid w:val="008D77D0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6C14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0294"/>
    <w:rsid w:val="00A355C4"/>
    <w:rsid w:val="00A367B3"/>
    <w:rsid w:val="00A51742"/>
    <w:rsid w:val="00A561CC"/>
    <w:rsid w:val="00A60095"/>
    <w:rsid w:val="00A61F10"/>
    <w:rsid w:val="00A629AA"/>
    <w:rsid w:val="00A66F2C"/>
    <w:rsid w:val="00A67430"/>
    <w:rsid w:val="00A70397"/>
    <w:rsid w:val="00A80006"/>
    <w:rsid w:val="00A829F2"/>
    <w:rsid w:val="00A853CD"/>
    <w:rsid w:val="00A853E1"/>
    <w:rsid w:val="00AA1338"/>
    <w:rsid w:val="00AF39D3"/>
    <w:rsid w:val="00AF7FBA"/>
    <w:rsid w:val="00B0186A"/>
    <w:rsid w:val="00B038DA"/>
    <w:rsid w:val="00B15347"/>
    <w:rsid w:val="00B17F35"/>
    <w:rsid w:val="00B259BC"/>
    <w:rsid w:val="00B34611"/>
    <w:rsid w:val="00B431B6"/>
    <w:rsid w:val="00B43324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B5B2F"/>
    <w:rsid w:val="00BD7D55"/>
    <w:rsid w:val="00BE5547"/>
    <w:rsid w:val="00BF105F"/>
    <w:rsid w:val="00BF243B"/>
    <w:rsid w:val="00C01C0F"/>
    <w:rsid w:val="00C02C75"/>
    <w:rsid w:val="00C031F2"/>
    <w:rsid w:val="00C1464E"/>
    <w:rsid w:val="00C14E4C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331B"/>
    <w:rsid w:val="00CA5799"/>
    <w:rsid w:val="00CB26B9"/>
    <w:rsid w:val="00CB67C3"/>
    <w:rsid w:val="00CD0060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157E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97ED3"/>
    <w:rsid w:val="00EA0152"/>
    <w:rsid w:val="00EA47C5"/>
    <w:rsid w:val="00EA7B07"/>
    <w:rsid w:val="00EB092F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6C48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EEDD-C1A9-44CB-94A1-16BFF214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Никаноров Вадим Александрович</cp:lastModifiedBy>
  <cp:revision>3</cp:revision>
  <cp:lastPrinted>2017-08-15T07:43:00Z</cp:lastPrinted>
  <dcterms:created xsi:type="dcterms:W3CDTF">2017-08-15T07:36:00Z</dcterms:created>
  <dcterms:modified xsi:type="dcterms:W3CDTF">2017-08-15T07:43:00Z</dcterms:modified>
</cp:coreProperties>
</file>