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62" w:rsidRPr="00702B62" w:rsidRDefault="00A81162" w:rsidP="00A81162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0" t="0" r="9525" b="9525"/>
            <wp:docPr id="1" name="Рисунок 1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62" w:rsidRPr="00702B62" w:rsidRDefault="00A81162" w:rsidP="00A81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02B62">
        <w:rPr>
          <w:rFonts w:ascii="Times New Roman" w:hAnsi="Times New Roman"/>
          <w:b/>
          <w:sz w:val="28"/>
          <w:szCs w:val="28"/>
          <w:lang w:eastAsia="en-US"/>
        </w:rPr>
        <w:t>АДМИНИСТРАЦИЯ СУСАНИНСКОГО СЕЛЬСКОГО ПОСЕЛЕНИЯ</w:t>
      </w:r>
    </w:p>
    <w:p w:rsidR="00A81162" w:rsidRPr="00702B62" w:rsidRDefault="00A81162" w:rsidP="00A81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02B62">
        <w:rPr>
          <w:rFonts w:ascii="Times New Roman" w:hAnsi="Times New Roman"/>
          <w:b/>
          <w:sz w:val="28"/>
          <w:szCs w:val="28"/>
          <w:lang w:eastAsia="en-US"/>
        </w:rPr>
        <w:t>ГАТЧИНСКОГО МУНИЦИПАЛЬНОГО РАЙОНА</w:t>
      </w:r>
    </w:p>
    <w:p w:rsidR="00A81162" w:rsidRPr="00702B62" w:rsidRDefault="00A81162" w:rsidP="00A81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02B62">
        <w:rPr>
          <w:rFonts w:ascii="Times New Roman" w:hAnsi="Times New Roman"/>
          <w:b/>
          <w:sz w:val="28"/>
          <w:szCs w:val="28"/>
          <w:lang w:eastAsia="en-US"/>
        </w:rPr>
        <w:t>ЛЕНИНГРАДСКОЙ ОБЛАСТИ</w:t>
      </w:r>
    </w:p>
    <w:p w:rsidR="00A81162" w:rsidRPr="00702B62" w:rsidRDefault="00A81162" w:rsidP="00A81162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28"/>
        </w:rPr>
      </w:pPr>
      <w:proofErr w:type="gramStart"/>
      <w:r>
        <w:rPr>
          <w:rFonts w:ascii="Times New Roman" w:hAnsi="Times New Roman"/>
          <w:b/>
          <w:bCs/>
          <w:kern w:val="32"/>
          <w:sz w:val="32"/>
          <w:szCs w:val="28"/>
        </w:rPr>
        <w:t>П</w:t>
      </w:r>
      <w:proofErr w:type="gramEnd"/>
      <w:r>
        <w:rPr>
          <w:rFonts w:ascii="Times New Roman" w:hAnsi="Times New Roman"/>
          <w:b/>
          <w:bCs/>
          <w:kern w:val="32"/>
          <w:sz w:val="32"/>
          <w:szCs w:val="28"/>
        </w:rPr>
        <w:t xml:space="preserve"> О С Т А Н О В Л Е Н И Е</w:t>
      </w:r>
    </w:p>
    <w:p w:rsidR="00A81162" w:rsidRPr="00702B62" w:rsidRDefault="00A81162" w:rsidP="00A81162">
      <w:pPr>
        <w:rPr>
          <w:rFonts w:ascii="Times New Roman" w:hAnsi="Times New Roman"/>
          <w:sz w:val="28"/>
          <w:szCs w:val="28"/>
          <w:lang w:eastAsia="en-US"/>
        </w:rPr>
      </w:pPr>
    </w:p>
    <w:p w:rsidR="00A81162" w:rsidRPr="00A026E5" w:rsidRDefault="00A81162" w:rsidP="00A81162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«___</w:t>
      </w:r>
      <w:r w:rsidRPr="00A026E5">
        <w:rPr>
          <w:rFonts w:ascii="Times New Roman" w:hAnsi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z w:val="28"/>
          <w:szCs w:val="28"/>
          <w:lang w:eastAsia="en-US"/>
        </w:rPr>
        <w:t>_________</w:t>
      </w:r>
      <w:r w:rsidRPr="00A026E5">
        <w:rPr>
          <w:rFonts w:ascii="Times New Roman" w:hAnsi="Times New Roman"/>
          <w:sz w:val="28"/>
          <w:szCs w:val="28"/>
          <w:lang w:eastAsia="en-US"/>
        </w:rPr>
        <w:t xml:space="preserve"> 201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A026E5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/>
          <w:sz w:val="28"/>
          <w:szCs w:val="28"/>
          <w:lang w:eastAsia="en-US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A81162" w:rsidRPr="00B17548" w:rsidTr="00705BD0">
        <w:tc>
          <w:tcPr>
            <w:tcW w:w="6204" w:type="dxa"/>
            <w:shd w:val="clear" w:color="auto" w:fill="auto"/>
          </w:tcPr>
          <w:p w:rsidR="00A81162" w:rsidRPr="00B17548" w:rsidRDefault="00A81162" w:rsidP="00705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75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Сусанинского сельского поселения от 26.08.2015 № 467 «Об утверждении Административного регламента предоставления муниципальной услуги </w:t>
            </w:r>
            <w:r w:rsidRPr="00B17548"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 w:rsidRPr="00B17548">
              <w:rPr>
                <w:rFonts w:ascii="Times New Roman" w:hAnsi="Times New Roman"/>
                <w:sz w:val="28"/>
                <w:szCs w:val="28"/>
              </w:rPr>
              <w:t>присвоению, изменению и аннулированию адресов на территории Сусанинского сельского поселения»</w:t>
            </w:r>
          </w:p>
        </w:tc>
      </w:tr>
    </w:tbl>
    <w:p w:rsidR="00A81162" w:rsidRPr="00A026E5" w:rsidRDefault="00A81162" w:rsidP="00A8116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1162" w:rsidRPr="00A026E5" w:rsidRDefault="00A81162" w:rsidP="00A8116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026E5">
        <w:rPr>
          <w:rFonts w:ascii="Times New Roman" w:hAnsi="Times New Roman"/>
          <w:sz w:val="28"/>
          <w:szCs w:val="28"/>
          <w:lang w:eastAsia="en-US"/>
        </w:rPr>
        <w:t>Во исполнение п. 5 «Дорожной карты» по внедрению целевой модели «Постановка на кадастровый учет земельных участков и объектов недвижимого имущества» утвержденной первым заместителем Председателя Правительства Ленинградской области Р.И. Марковым, в целях приведения муниципальных нормативно-правовых актов в соответствие с действующим законодательством, в соответствии с Федеральными законами от 06.10.2003 №131-ФЗ «Об общих принципах организации местного самоуправления», от 27.07.2010 №210-ФЗ «Об организации</w:t>
      </w:r>
      <w:proofErr w:type="gramEnd"/>
      <w:r w:rsidRPr="00A026E5">
        <w:rPr>
          <w:rFonts w:ascii="Times New Roman" w:hAnsi="Times New Roman"/>
          <w:sz w:val="28"/>
          <w:szCs w:val="28"/>
          <w:lang w:eastAsia="en-US"/>
        </w:rPr>
        <w:t xml:space="preserve"> предоставления государственных и муниципальных услуг», Постановлением администрации Сусанинского сельского поселения от 14.01.2014 № 14 «Об утверждении реестра муниципальных услуг муниципального образования «Сусанинское сельское поселение», Уставом МО «Сусанинское сельское поселение», администрация Сусанинского сельского поселения</w:t>
      </w:r>
    </w:p>
    <w:p w:rsidR="00A81162" w:rsidRPr="00A026E5" w:rsidRDefault="00A81162" w:rsidP="00A8116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A026E5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A026E5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Я Е Т:</w:t>
      </w:r>
    </w:p>
    <w:p w:rsidR="00A81162" w:rsidRPr="00A026E5" w:rsidRDefault="00A81162" w:rsidP="00A8116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A026E5">
        <w:rPr>
          <w:rFonts w:ascii="Times New Roman" w:hAnsi="Times New Roman"/>
          <w:sz w:val="28"/>
          <w:szCs w:val="28"/>
          <w:lang w:eastAsia="en-US"/>
        </w:rPr>
        <w:t>Внести следующие изменения в Приложение № 1 к постановлению администрации Сусанинского сельского поселения от 26.08.2015 № 467 «Об утверждении Административного регламента предоставления муниципальной услуги по присвоению, изменению и аннулированию адресов на территории Сусанинского сельского поселения» - Административный регламент по предоставлению муниципальной услуги по присвоению, изменению, аннулированию адресов на территории Сусанинского сельского поселения:</w:t>
      </w:r>
    </w:p>
    <w:p w:rsidR="00A81162" w:rsidRPr="00A026E5" w:rsidRDefault="00A81162" w:rsidP="00A81162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A026E5">
        <w:rPr>
          <w:rFonts w:ascii="Times New Roman" w:hAnsi="Times New Roman"/>
          <w:sz w:val="28"/>
          <w:szCs w:val="28"/>
          <w:lang w:eastAsia="en-US"/>
        </w:rPr>
        <w:t>Пункт 2.4.1. Административного регламента изложить в новой редакции:</w:t>
      </w:r>
    </w:p>
    <w:p w:rsidR="00A81162" w:rsidRPr="00A026E5" w:rsidRDefault="00A81162" w:rsidP="00A81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A026E5">
        <w:rPr>
          <w:rFonts w:ascii="Times New Roman" w:hAnsi="Times New Roman"/>
          <w:sz w:val="28"/>
          <w:szCs w:val="28"/>
          <w:lang w:eastAsia="en-US"/>
        </w:rPr>
        <w:lastRenderedPageBreak/>
        <w:t>«2.4.1. Срок предоставления муниципальной услуги не должен превышать 12 рабочих дней со дня подачи заявления о предоставлении услуги.</w:t>
      </w:r>
    </w:p>
    <w:p w:rsidR="00A81162" w:rsidRPr="00A026E5" w:rsidRDefault="00A81162" w:rsidP="00A811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A026E5">
        <w:rPr>
          <w:rFonts w:ascii="Times New Roman" w:hAnsi="Times New Roman"/>
          <w:sz w:val="28"/>
          <w:szCs w:val="28"/>
          <w:lang w:eastAsia="en-US"/>
        </w:rPr>
        <w:t>В случае представления заявления через МФЦ срок, указанный в 2.4.1 настоящего Административного регламента, исчисляется со дня передачи МФЦ заявления и документов, указанных в 2.7. настоящего Административного регламента (при их наличии), в администрацию Сусанинского сельского поселения</w:t>
      </w:r>
      <w:proofErr w:type="gramStart"/>
      <w:r w:rsidRPr="00A026E5">
        <w:rPr>
          <w:rFonts w:ascii="Times New Roman" w:hAnsi="Times New Roman"/>
          <w:sz w:val="28"/>
          <w:szCs w:val="28"/>
          <w:lang w:eastAsia="en-US"/>
        </w:rPr>
        <w:t>.».</w:t>
      </w:r>
      <w:proofErr w:type="gramEnd"/>
    </w:p>
    <w:p w:rsidR="00A81162" w:rsidRPr="00A026E5" w:rsidRDefault="00A81162" w:rsidP="00A811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A026E5">
        <w:rPr>
          <w:rFonts w:ascii="Times New Roman" w:hAnsi="Times New Roman"/>
          <w:sz w:val="28"/>
          <w:szCs w:val="28"/>
          <w:lang w:eastAsia="en-US"/>
        </w:rPr>
        <w:t>2. Настоящее Постановление вступает в силу со дня официального опубликования в газете «Гатчинская правда» и подлежит размещению на официальном сайте муниципального образования Сусанинское сельское поселение.</w:t>
      </w:r>
    </w:p>
    <w:p w:rsidR="00A81162" w:rsidRPr="00A026E5" w:rsidRDefault="00A81162" w:rsidP="00A81162">
      <w:pPr>
        <w:pStyle w:val="a6"/>
        <w:ind w:firstLine="567"/>
        <w:jc w:val="both"/>
        <w:rPr>
          <w:sz w:val="28"/>
          <w:szCs w:val="28"/>
          <w:lang w:eastAsia="en-US"/>
        </w:rPr>
      </w:pPr>
      <w:r w:rsidRPr="00A026E5">
        <w:rPr>
          <w:sz w:val="28"/>
          <w:szCs w:val="28"/>
          <w:lang w:eastAsia="en-US"/>
        </w:rPr>
        <w:t xml:space="preserve">3. </w:t>
      </w:r>
      <w:proofErr w:type="gramStart"/>
      <w:r w:rsidRPr="00A026E5">
        <w:rPr>
          <w:sz w:val="28"/>
          <w:szCs w:val="28"/>
          <w:lang w:eastAsia="en-US"/>
        </w:rPr>
        <w:t>Контроль за</w:t>
      </w:r>
      <w:proofErr w:type="gramEnd"/>
      <w:r w:rsidRPr="00A026E5">
        <w:rPr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A81162" w:rsidRPr="00A026E5" w:rsidRDefault="00A81162" w:rsidP="00A81162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81162" w:rsidRDefault="00A81162" w:rsidP="00A811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A81162" w:rsidRPr="00A026E5" w:rsidRDefault="00A81162" w:rsidP="00A81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26E5">
        <w:rPr>
          <w:rFonts w:ascii="Times New Roman" w:hAnsi="Times New Roman"/>
          <w:sz w:val="28"/>
          <w:szCs w:val="28"/>
        </w:rPr>
        <w:t>Сусанинского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A026E5">
        <w:rPr>
          <w:rFonts w:ascii="Times New Roman" w:hAnsi="Times New Roman"/>
          <w:sz w:val="28"/>
          <w:szCs w:val="28"/>
        </w:rPr>
        <w:t>Е.В. Бордовская</w:t>
      </w:r>
    </w:p>
    <w:p w:rsidR="00014D47" w:rsidRDefault="00014D47"/>
    <w:sectPr w:rsidR="00014D47" w:rsidSect="00A8116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413"/>
    <w:multiLevelType w:val="multilevel"/>
    <w:tmpl w:val="8F8E9BCC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62"/>
    <w:rsid w:val="00014D47"/>
    <w:rsid w:val="0047096D"/>
    <w:rsid w:val="00A8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6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16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6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1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Никаноров Вадим Александрович</cp:lastModifiedBy>
  <cp:revision>1</cp:revision>
  <dcterms:created xsi:type="dcterms:W3CDTF">2017-08-07T12:58:00Z</dcterms:created>
  <dcterms:modified xsi:type="dcterms:W3CDTF">2017-08-07T12:59:00Z</dcterms:modified>
</cp:coreProperties>
</file>