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A" w:rsidRDefault="006E609B">
      <w:pPr>
        <w:pStyle w:val="Heading10"/>
        <w:keepNext/>
        <w:keepLines/>
        <w:shd w:val="clear" w:color="auto" w:fill="auto"/>
        <w:spacing w:after="644"/>
        <w:ind w:left="20"/>
      </w:pPr>
      <w:bookmarkStart w:id="0" w:name="bookmark0"/>
      <w:r>
        <w:t xml:space="preserve">График проведения мероприятий по приему нормативов Всероссийского </w:t>
      </w:r>
      <w:proofErr w:type="spellStart"/>
      <w:r>
        <w:t>физкультурно</w:t>
      </w:r>
      <w:proofErr w:type="spellEnd"/>
      <w:r>
        <w:t xml:space="preserve"> - спортивного</w:t>
      </w:r>
      <w:r>
        <w:br/>
        <w:t>комплекса «Готов к труду и обороне» (ГТО) на сентябрь и октябрь 2018 года.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834"/>
        <w:gridCol w:w="3989"/>
        <w:gridCol w:w="6264"/>
      </w:tblGrid>
      <w:tr w:rsidR="005000FA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after="180" w:line="300" w:lineRule="exact"/>
              <w:jc w:val="center"/>
            </w:pPr>
            <w:r>
              <w:rPr>
                <w:rStyle w:val="Bodytext215ptBold"/>
              </w:rPr>
              <w:t>Дата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180" w:line="300" w:lineRule="exact"/>
              <w:jc w:val="center"/>
            </w:pPr>
            <w:r>
              <w:rPr>
                <w:rStyle w:val="Bodytext215ptBold"/>
              </w:rPr>
              <w:t>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after="180" w:line="300" w:lineRule="exact"/>
              <w:ind w:right="440"/>
              <w:jc w:val="right"/>
            </w:pPr>
            <w:r>
              <w:rPr>
                <w:rStyle w:val="Bodytext215ptBold"/>
              </w:rPr>
              <w:t>Время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180" w:line="300" w:lineRule="exact"/>
              <w:ind w:left="140"/>
            </w:pPr>
            <w:r>
              <w:rPr>
                <w:rStyle w:val="Bodytext215ptBold"/>
              </w:rPr>
              <w:t>проведения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after="180" w:line="300" w:lineRule="exact"/>
              <w:jc w:val="center"/>
            </w:pPr>
            <w:r>
              <w:rPr>
                <w:rStyle w:val="Bodytext215ptBold"/>
              </w:rPr>
              <w:t>Место проведения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180" w:line="260" w:lineRule="exact"/>
              <w:ind w:left="460"/>
            </w:pPr>
            <w:r>
              <w:rPr>
                <w:rStyle w:val="Bodytext21"/>
              </w:rPr>
              <w:t>•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5ptBold"/>
              </w:rPr>
              <w:t>Виды испытаний</w:t>
            </w:r>
          </w:p>
        </w:tc>
      </w:tr>
      <w:tr w:rsidR="005000FA">
        <w:trPr>
          <w:trHeight w:hRule="exact" w:val="379"/>
          <w:jc w:val="center"/>
        </w:trPr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5ptBold"/>
              </w:rPr>
              <w:t>Сентябрь 2018</w:t>
            </w:r>
          </w:p>
        </w:tc>
      </w:tr>
      <w:tr w:rsidR="005000FA">
        <w:trPr>
          <w:trHeight w:hRule="exact" w:val="63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Bodytext21"/>
              </w:rPr>
              <w:t>13,20,27 сентября*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15.00-16.00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Bodytext21"/>
              </w:rPr>
              <w:t>Гатчинский стадион «Спартак», спортивный зал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"/>
              </w:rPr>
              <w:t>Бег, ОФП, челночный бег 3*10м, метание мяча в цель</w:t>
            </w:r>
          </w:p>
        </w:tc>
      </w:tr>
      <w:tr w:rsidR="005000FA">
        <w:trPr>
          <w:trHeight w:hRule="exact" w:val="33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Bodytext21"/>
              </w:rPr>
              <w:t>19,26 сентября*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16.00-18.00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Орлова роща* лыжный городок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Кросс по пересеченной местности, метание</w:t>
            </w:r>
          </w:p>
        </w:tc>
      </w:tr>
      <w:tr w:rsidR="005000FA">
        <w:trPr>
          <w:trHeight w:hRule="exact" w:val="322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Bodytext21"/>
              </w:rPr>
              <w:t>8 сентября*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11.00-12.00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ФОК «</w:t>
            </w:r>
            <w:proofErr w:type="spellStart"/>
            <w:r>
              <w:rPr>
                <w:rStyle w:val="Bodytext21"/>
              </w:rPr>
              <w:t>Мариенбург</w:t>
            </w:r>
            <w:proofErr w:type="spellEnd"/>
            <w:r>
              <w:rPr>
                <w:rStyle w:val="Bodytext21"/>
              </w:rPr>
              <w:t>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ОФП, челночный бег 3*10м, метание мяча в цель</w:t>
            </w:r>
          </w:p>
        </w:tc>
      </w:tr>
      <w:tr w:rsidR="005000FA">
        <w:trPr>
          <w:trHeight w:hRule="exact" w:val="331"/>
          <w:jc w:val="center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0FA" w:rsidRDefault="005000FA">
            <w:pPr>
              <w:framePr w:w="14563" w:wrap="notBeside" w:vAnchor="text" w:hAnchor="text" w:xAlign="center" w:y="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12.00-12.45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ФОК «</w:t>
            </w:r>
            <w:proofErr w:type="spellStart"/>
            <w:r>
              <w:rPr>
                <w:rStyle w:val="Bodytext21"/>
              </w:rPr>
              <w:t>Мариенбург</w:t>
            </w:r>
            <w:proofErr w:type="spellEnd"/>
            <w:r>
              <w:rPr>
                <w:rStyle w:val="Bodytext21"/>
              </w:rPr>
              <w:t>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Плавание</w:t>
            </w:r>
          </w:p>
        </w:tc>
      </w:tr>
      <w:tr w:rsidR="005000FA">
        <w:trPr>
          <w:trHeight w:hRule="exact" w:val="63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after="60" w:line="260" w:lineRule="exact"/>
              <w:ind w:left="160"/>
            </w:pPr>
            <w:r>
              <w:rPr>
                <w:rStyle w:val="Bodytext21"/>
              </w:rPr>
              <w:t>11,13,18,20,25,27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>
              <w:rPr>
                <w:rStyle w:val="Bodytext21"/>
              </w:rPr>
              <w:t>сентября**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17.00-18.00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ГПК им. К.Д. Ушинского, тир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Bodytext21"/>
              </w:rPr>
              <w:t>Стрельба из пневматической винтовки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120" w:line="140" w:lineRule="exact"/>
              <w:ind w:left="2640"/>
            </w:pPr>
            <w:r>
              <w:rPr>
                <w:rStyle w:val="Bodytext27pt"/>
              </w:rPr>
              <w:t>/Г</w:t>
            </w:r>
          </w:p>
        </w:tc>
      </w:tr>
      <w:tr w:rsidR="005000FA">
        <w:trPr>
          <w:trHeight w:hRule="exact" w:val="31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Bodytext21"/>
              </w:rPr>
              <w:t>***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17.00-19.00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Центр спортивных единоборств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Самозащита без оружия</w:t>
            </w:r>
          </w:p>
        </w:tc>
      </w:tr>
      <w:tr w:rsidR="005000FA">
        <w:trPr>
          <w:trHeight w:hRule="exact" w:val="365"/>
          <w:jc w:val="center"/>
        </w:trPr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5ptBold"/>
              </w:rPr>
              <w:t>Октябрь 2018</w:t>
            </w:r>
          </w:p>
        </w:tc>
      </w:tr>
      <w:tr w:rsidR="005000FA">
        <w:trPr>
          <w:trHeight w:hRule="exact" w:val="63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Bodytext21"/>
              </w:rPr>
              <w:t>2,4,9.11,16,18,23,25 октября**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17.00-18.00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ГПК им. К.Д. Ушинского, тир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Стрельба из пневматической винтовки</w:t>
            </w:r>
          </w:p>
        </w:tc>
      </w:tr>
      <w:tr w:rsidR="005000FA">
        <w:trPr>
          <w:trHeight w:hRule="exact" w:val="63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after="60" w:line="260" w:lineRule="exact"/>
              <w:jc w:val="both"/>
            </w:pPr>
            <w:r>
              <w:rPr>
                <w:rStyle w:val="Bodytext21"/>
              </w:rPr>
              <w:t>4,11,18,25</w:t>
            </w:r>
          </w:p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Bodytext21"/>
              </w:rPr>
              <w:t>октября*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15.00-16.00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Bodytext21"/>
              </w:rPr>
              <w:t>Гатчинский стадион «Спартак», спортивный зал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"/>
              </w:rPr>
              <w:t>Бег, ОФП, челночный бег 3*10м, метание мяча в цель</w:t>
            </w:r>
          </w:p>
        </w:tc>
      </w:tr>
      <w:tr w:rsidR="005000FA">
        <w:trPr>
          <w:trHeight w:hRule="exact" w:val="32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10,24 октября*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17.00-18.00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Орлова роща, лыжный городок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Кросс по пересеченной местности, метание</w:t>
            </w:r>
          </w:p>
        </w:tc>
      </w:tr>
      <w:tr w:rsidR="005000FA">
        <w:trPr>
          <w:trHeight w:hRule="exact" w:val="322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6 октября*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11.00-12.00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ФОК «</w:t>
            </w:r>
            <w:proofErr w:type="spellStart"/>
            <w:r>
              <w:rPr>
                <w:rStyle w:val="Bodytext21"/>
              </w:rPr>
              <w:t>Мариенбург</w:t>
            </w:r>
            <w:proofErr w:type="spellEnd"/>
            <w:r>
              <w:rPr>
                <w:rStyle w:val="Bodytext21"/>
              </w:rPr>
              <w:t>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ОФП, челночный бег 3*10м, метание мяча в цель</w:t>
            </w:r>
          </w:p>
        </w:tc>
      </w:tr>
      <w:tr w:rsidR="005000FA">
        <w:trPr>
          <w:trHeight w:hRule="exact" w:val="331"/>
          <w:jc w:val="center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0FA" w:rsidRDefault="005000FA">
            <w:pPr>
              <w:framePr w:w="14563" w:wrap="notBeside" w:vAnchor="text" w:hAnchor="text" w:xAlign="center" w:y="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12.00-12.45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ФОК «</w:t>
            </w:r>
            <w:proofErr w:type="spellStart"/>
            <w:r>
              <w:rPr>
                <w:rStyle w:val="Bodytext21"/>
              </w:rPr>
              <w:t>Мариенбург</w:t>
            </w:r>
            <w:proofErr w:type="spellEnd"/>
            <w:r>
              <w:rPr>
                <w:rStyle w:val="Bodytext21"/>
              </w:rPr>
              <w:t>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плавание</w:t>
            </w:r>
          </w:p>
        </w:tc>
      </w:tr>
      <w:tr w:rsidR="005000FA">
        <w:trPr>
          <w:trHeight w:hRule="exact" w:val="35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FA" w:rsidRDefault="005000FA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ind w:right="440"/>
              <w:jc w:val="right"/>
            </w:pPr>
            <w:r>
              <w:rPr>
                <w:rStyle w:val="Bodytext21"/>
              </w:rPr>
              <w:t>17.00-19.00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Bodytext21"/>
              </w:rPr>
              <w:t>Центр спортивных единоборств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FA" w:rsidRDefault="006E609B">
            <w:pPr>
              <w:pStyle w:val="Bodytext20"/>
              <w:framePr w:w="1456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21"/>
              </w:rPr>
              <w:t>Самозащита без оружия</w:t>
            </w:r>
          </w:p>
        </w:tc>
      </w:tr>
    </w:tbl>
    <w:p w:rsidR="005000FA" w:rsidRDefault="005000FA">
      <w:pPr>
        <w:framePr w:w="14563" w:wrap="notBeside" w:vAnchor="text" w:hAnchor="text" w:xAlign="center" w:y="1"/>
        <w:rPr>
          <w:sz w:val="2"/>
          <w:szCs w:val="2"/>
        </w:rPr>
      </w:pPr>
    </w:p>
    <w:p w:rsidR="005000FA" w:rsidRDefault="005000FA">
      <w:pPr>
        <w:rPr>
          <w:sz w:val="2"/>
          <w:szCs w:val="2"/>
        </w:rPr>
      </w:pPr>
    </w:p>
    <w:p w:rsidR="005000FA" w:rsidRDefault="006E609B">
      <w:pPr>
        <w:pStyle w:val="Bodytext20"/>
        <w:shd w:val="clear" w:color="auto" w:fill="auto"/>
        <w:spacing w:before="337"/>
        <w:ind w:left="460"/>
      </w:pPr>
      <w:r>
        <w:rPr>
          <w:rStyle w:val="Bodytext22"/>
        </w:rPr>
        <w:t>Для того</w:t>
      </w:r>
      <w:proofErr w:type="gramStart"/>
      <w:r>
        <w:rPr>
          <w:rStyle w:val="Bodytext22"/>
        </w:rPr>
        <w:t>,</w:t>
      </w:r>
      <w:proofErr w:type="gramEnd"/>
      <w:r>
        <w:rPr>
          <w:rStyle w:val="Bodytext22"/>
        </w:rPr>
        <w:t xml:space="preserve"> чтобы принять участие в выполнении нормативов необходимо:</w:t>
      </w:r>
    </w:p>
    <w:p w:rsidR="005000FA" w:rsidRDefault="006E609B">
      <w:pPr>
        <w:pStyle w:val="Bodytext20"/>
        <w:shd w:val="clear" w:color="auto" w:fill="auto"/>
        <w:spacing w:before="0"/>
        <w:ind w:left="460"/>
      </w:pPr>
      <w:r>
        <w:t xml:space="preserve">- зарегистрироваться на официальном сайте ВФСК ГТО </w:t>
      </w:r>
      <w:r w:rsidR="005B0912">
        <w:rPr>
          <w:rStyle w:val="Bodytext2105ptSmallCaps"/>
          <w:smallCaps w:val="0"/>
          <w:lang w:val="en-US"/>
        </w:rPr>
        <w:fldChar w:fldCharType="begin"/>
      </w:r>
      <w:r w:rsidR="005B0912" w:rsidRPr="005B0912">
        <w:rPr>
          <w:rStyle w:val="Bodytext2105ptSmallCaps"/>
          <w:smallCaps w:val="0"/>
        </w:rPr>
        <w:instrText xml:space="preserve"> </w:instrText>
      </w:r>
      <w:r w:rsidR="005B0912">
        <w:rPr>
          <w:rStyle w:val="Bodytext2105ptSmallCaps"/>
          <w:smallCaps w:val="0"/>
          <w:lang w:val="en-US"/>
        </w:rPr>
        <w:instrText>HYPERLINK</w:instrText>
      </w:r>
      <w:r w:rsidR="005B0912" w:rsidRPr="005B0912">
        <w:rPr>
          <w:rStyle w:val="Bodytext2105ptSmallCaps"/>
          <w:smallCaps w:val="0"/>
        </w:rPr>
        <w:instrText xml:space="preserve"> "</w:instrText>
      </w:r>
      <w:r w:rsidR="005B0912">
        <w:rPr>
          <w:rStyle w:val="Bodytext2105ptSmallCaps"/>
          <w:smallCaps w:val="0"/>
          <w:lang w:val="en-US"/>
        </w:rPr>
        <w:instrText>http</w:instrText>
      </w:r>
      <w:r w:rsidR="005B0912" w:rsidRPr="005B0912">
        <w:rPr>
          <w:rStyle w:val="Bodytext2105ptSmallCaps"/>
          <w:smallCaps w:val="0"/>
        </w:rPr>
        <w:instrText>://</w:instrText>
      </w:r>
      <w:r w:rsidR="005B0912" w:rsidRPr="005B0912">
        <w:rPr>
          <w:rStyle w:val="Bodytext2105ptSmallCaps"/>
          <w:smallCaps w:val="0"/>
          <w:lang w:val="en-US"/>
        </w:rPr>
        <w:instrText>www</w:instrText>
      </w:r>
      <w:r w:rsidR="005B0912" w:rsidRPr="005B0912">
        <w:rPr>
          <w:rStyle w:val="Bodytext2105ptSmallCaps"/>
          <w:smallCaps w:val="0"/>
        </w:rPr>
        <w:instrText>.</w:instrText>
      </w:r>
      <w:r w:rsidR="005B0912">
        <w:rPr>
          <w:rStyle w:val="Bodytext2105ptSmallCaps"/>
          <w:smallCaps w:val="0"/>
          <w:lang w:val="en-US"/>
        </w:rPr>
        <w:instrText>gto</w:instrText>
      </w:r>
      <w:r w:rsidR="005B0912" w:rsidRPr="005B0912">
        <w:rPr>
          <w:rStyle w:val="Bodytext2105ptSmallCaps"/>
          <w:smallCaps w:val="0"/>
        </w:rPr>
        <w:instrText>.</w:instrText>
      </w:r>
      <w:r w:rsidR="005B0912">
        <w:rPr>
          <w:rStyle w:val="Bodytext2105ptSmallCaps"/>
          <w:smallCaps w:val="0"/>
          <w:lang w:val="en-US"/>
        </w:rPr>
        <w:instrText>ru</w:instrText>
      </w:r>
      <w:r w:rsidR="005B0912" w:rsidRPr="005B0912">
        <w:rPr>
          <w:rStyle w:val="Bodytext2105ptSmallCaps"/>
          <w:smallCaps w:val="0"/>
        </w:rPr>
        <w:instrText xml:space="preserve">" </w:instrText>
      </w:r>
      <w:r w:rsidR="005B0912">
        <w:rPr>
          <w:rStyle w:val="Bodytext2105ptSmallCaps"/>
          <w:smallCaps w:val="0"/>
          <w:lang w:val="en-US"/>
        </w:rPr>
        <w:fldChar w:fldCharType="separate"/>
      </w:r>
      <w:r w:rsidR="005B0912" w:rsidRPr="00273EE9">
        <w:rPr>
          <w:rStyle w:val="a3"/>
          <w:sz w:val="21"/>
          <w:szCs w:val="21"/>
          <w:lang w:val="en-US"/>
        </w:rPr>
        <w:t>www</w:t>
      </w:r>
      <w:r w:rsidR="005B0912" w:rsidRPr="00273EE9">
        <w:rPr>
          <w:rStyle w:val="a3"/>
          <w:sz w:val="21"/>
          <w:szCs w:val="21"/>
        </w:rPr>
        <w:t>.</w:t>
      </w:r>
      <w:proofErr w:type="spellStart"/>
      <w:r w:rsidR="005B0912" w:rsidRPr="00273EE9">
        <w:rPr>
          <w:rStyle w:val="a3"/>
          <w:sz w:val="21"/>
          <w:szCs w:val="21"/>
          <w:lang w:val="en-US"/>
        </w:rPr>
        <w:t>gto</w:t>
      </w:r>
      <w:proofErr w:type="spellEnd"/>
      <w:r w:rsidR="005B0912" w:rsidRPr="00273EE9">
        <w:rPr>
          <w:rStyle w:val="a3"/>
          <w:sz w:val="21"/>
          <w:szCs w:val="21"/>
        </w:rPr>
        <w:t>.</w:t>
      </w:r>
      <w:proofErr w:type="spellStart"/>
      <w:r w:rsidR="005B0912" w:rsidRPr="00273EE9">
        <w:rPr>
          <w:rStyle w:val="a3"/>
          <w:sz w:val="21"/>
          <w:szCs w:val="21"/>
          <w:lang w:val="en-US"/>
        </w:rPr>
        <w:t>ru</w:t>
      </w:r>
      <w:proofErr w:type="spellEnd"/>
      <w:r w:rsidR="005B0912">
        <w:rPr>
          <w:rStyle w:val="Bodytext2105ptSmallCaps"/>
          <w:smallCaps w:val="0"/>
          <w:lang w:val="en-US"/>
        </w:rPr>
        <w:fldChar w:fldCharType="end"/>
      </w:r>
      <w:r w:rsidR="005B0912" w:rsidRPr="005B0912">
        <w:rPr>
          <w:rStyle w:val="Bodytext2105ptSmallCaps"/>
          <w:smallCaps w:val="0"/>
        </w:rPr>
        <w:t xml:space="preserve"> </w:t>
      </w:r>
      <w:bookmarkStart w:id="1" w:name="_GoBack"/>
      <w:bookmarkEnd w:id="1"/>
      <w:r>
        <w:rPr>
          <w:rStyle w:val="Bodytext2105ptSmallCaps0"/>
        </w:rPr>
        <w:t xml:space="preserve"> </w:t>
      </w:r>
      <w:r>
        <w:t>и получить уникальный индивидуальный номер участника (УИН);</w:t>
      </w:r>
    </w:p>
    <w:sectPr w:rsidR="005000FA">
      <w:pgSz w:w="16840" w:h="11900" w:orient="landscape"/>
      <w:pgMar w:top="1097" w:right="831" w:bottom="1097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24" w:rsidRDefault="00FE1724">
      <w:r>
        <w:separator/>
      </w:r>
    </w:p>
  </w:endnote>
  <w:endnote w:type="continuationSeparator" w:id="0">
    <w:p w:rsidR="00FE1724" w:rsidRDefault="00F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24" w:rsidRDefault="00FE1724"/>
  </w:footnote>
  <w:footnote w:type="continuationSeparator" w:id="0">
    <w:p w:rsidR="00FE1724" w:rsidRDefault="00FE17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A"/>
    <w:rsid w:val="00087AC1"/>
    <w:rsid w:val="005000FA"/>
    <w:rsid w:val="005B0912"/>
    <w:rsid w:val="006E609B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SmallCaps0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2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3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SmallCaps0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2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3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ocr_bde57e1d89c319d128c98fe170806438</dc:title>
  <dc:creator>Цветкова Надежда Сергеевна</dc:creator>
  <cp:lastModifiedBy>Цветкова Надежда Сергеевна</cp:lastModifiedBy>
  <cp:revision>4</cp:revision>
  <dcterms:created xsi:type="dcterms:W3CDTF">2018-09-06T09:36:00Z</dcterms:created>
  <dcterms:modified xsi:type="dcterms:W3CDTF">2018-09-06T09:40:00Z</dcterms:modified>
</cp:coreProperties>
</file>