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6" w:rsidRDefault="00E04A66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</w:t>
      </w:r>
    </w:p>
    <w:p w:rsidR="00E04A66" w:rsidRDefault="00E04A66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4A66" w:rsidRDefault="00E04A66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E04A66" w:rsidRDefault="00E04A66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4A66" w:rsidRDefault="005160F5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D2B">
        <w:rPr>
          <w:rFonts w:ascii="Times New Roman" w:hAnsi="Times New Roman" w:cs="Times New Roman"/>
          <w:sz w:val="24"/>
          <w:szCs w:val="24"/>
        </w:rPr>
        <w:t>т 29</w:t>
      </w:r>
      <w:r w:rsidR="00E04A66">
        <w:rPr>
          <w:rFonts w:ascii="Times New Roman" w:hAnsi="Times New Roman" w:cs="Times New Roman"/>
          <w:sz w:val="24"/>
          <w:szCs w:val="24"/>
        </w:rPr>
        <w:t xml:space="preserve"> декабря 2017 года</w:t>
      </w:r>
    </w:p>
    <w:p w:rsidR="00437873" w:rsidRDefault="00437873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873" w:rsidRDefault="00437873" w:rsidP="00E04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873" w:rsidRDefault="00437873" w:rsidP="0043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73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общественной </w:t>
      </w:r>
      <w:bookmarkStart w:id="0" w:name="_GoBack"/>
      <w:bookmarkEnd w:id="0"/>
      <w:r w:rsidRPr="00437873">
        <w:rPr>
          <w:rFonts w:ascii="Times New Roman" w:hAnsi="Times New Roman" w:cs="Times New Roman"/>
          <w:b/>
          <w:sz w:val="24"/>
          <w:szCs w:val="24"/>
        </w:rPr>
        <w:t xml:space="preserve">территории, </w:t>
      </w:r>
      <w:proofErr w:type="gramStart"/>
      <w:r w:rsidRPr="00437873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437873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</w:p>
    <w:p w:rsidR="00437873" w:rsidRDefault="00437873" w:rsidP="0043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7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37873">
        <w:rPr>
          <w:rFonts w:ascii="Times New Roman" w:hAnsi="Times New Roman" w:cs="Times New Roman"/>
          <w:b/>
          <w:sz w:val="24"/>
          <w:szCs w:val="24"/>
        </w:rPr>
        <w:t>Сусанинское</w:t>
      </w:r>
      <w:proofErr w:type="spellEnd"/>
      <w:r w:rsidRPr="0043787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Гатчинского муниципального образования Ленинградской области</w:t>
      </w:r>
    </w:p>
    <w:p w:rsidR="003818B9" w:rsidRDefault="003818B9" w:rsidP="0043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B9" w:rsidRDefault="003818B9" w:rsidP="00437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8B9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3818B9" w:rsidRDefault="003818B9" w:rsidP="00437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8B9" w:rsidRDefault="003D77C4" w:rsidP="003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8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818B9"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общественной территории, расположенных на территории муниципального образования «</w:t>
      </w:r>
      <w:proofErr w:type="spellStart"/>
      <w:r w:rsidR="003818B9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3818B9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области, а также их утверждение в рамках реализации муниципальной подпрограммы  «Формирование комфортной городской среды»</w:t>
      </w:r>
      <w:r w:rsidR="00E00497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«социально-экономическое развитие МО «</w:t>
      </w:r>
      <w:proofErr w:type="spellStart"/>
      <w:r w:rsidR="00E00497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E00497">
        <w:rPr>
          <w:rFonts w:ascii="Times New Roman" w:hAnsi="Times New Roman" w:cs="Times New Roman"/>
          <w:sz w:val="24"/>
          <w:szCs w:val="24"/>
        </w:rPr>
        <w:t xml:space="preserve"> сельское поселение» на 2018-2020 годы» на территории муниципального образования «</w:t>
      </w:r>
      <w:proofErr w:type="spellStart"/>
      <w:r w:rsidR="00E00497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proofErr w:type="gramEnd"/>
      <w:r w:rsidR="00E00497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(далее – Порядок);</w:t>
      </w:r>
    </w:p>
    <w:p w:rsidR="00E00497" w:rsidRDefault="003D77C4" w:rsidP="003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0497">
        <w:rPr>
          <w:rFonts w:ascii="Times New Roman" w:hAnsi="Times New Roman" w:cs="Times New Roman"/>
          <w:sz w:val="24"/>
          <w:szCs w:val="24"/>
        </w:rPr>
        <w:t xml:space="preserve">1.2. </w:t>
      </w:r>
      <w:r w:rsidR="004341E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4341EC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="004341EC">
        <w:rPr>
          <w:rFonts w:ascii="Times New Roman" w:hAnsi="Times New Roman" w:cs="Times New Roman"/>
          <w:sz w:val="24"/>
          <w:szCs w:val="24"/>
        </w:rPr>
        <w:t xml:space="preserve"> понимается текстовое и визуальное описание каждого проекта, концепция и визуальный перечень элементов благоустройства, предлагаемых к размещению на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="004341EC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3D77C4" w:rsidRDefault="003D77C4" w:rsidP="003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общественного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списанием работ и мероприятий, предлагаемых к выполнению;</w:t>
      </w:r>
    </w:p>
    <w:p w:rsidR="003D77C4" w:rsidRDefault="003D77C4" w:rsidP="003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 территории общего пользования, подлежащий благоустройств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заинтересованные лица).</w:t>
      </w:r>
    </w:p>
    <w:p w:rsidR="002753FB" w:rsidRDefault="002753FB" w:rsidP="003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FB" w:rsidRDefault="002753FB" w:rsidP="0027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</w:p>
    <w:p w:rsidR="00BE7417" w:rsidRDefault="00BE7417" w:rsidP="0027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417" w:rsidRDefault="00BE7417" w:rsidP="00BE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усанинское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образования Лен</w:t>
      </w:r>
      <w:r w:rsidR="00CB272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градской области</w:t>
      </w:r>
      <w:r w:rsidR="00CB2728">
        <w:rPr>
          <w:rFonts w:ascii="Times New Roman" w:hAnsi="Times New Roman" w:cs="Times New Roman"/>
          <w:sz w:val="24"/>
          <w:szCs w:val="24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правилами;</w:t>
      </w:r>
    </w:p>
    <w:p w:rsidR="002753FB" w:rsidRDefault="00CB2728" w:rsidP="0046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</w:t>
      </w:r>
      <w:r w:rsidR="00463F67">
        <w:rPr>
          <w:rFonts w:ascii="Times New Roman" w:hAnsi="Times New Roman" w:cs="Times New Roman"/>
          <w:sz w:val="24"/>
          <w:szCs w:val="24"/>
        </w:rPr>
        <w:t>Разработка дизайн-проекта осуществляется заинтересованными лицами в течени</w:t>
      </w:r>
      <w:proofErr w:type="gramStart"/>
      <w:r w:rsidR="00463F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3F67">
        <w:rPr>
          <w:rFonts w:ascii="Times New Roman" w:hAnsi="Times New Roman" w:cs="Times New Roman"/>
          <w:sz w:val="24"/>
          <w:szCs w:val="24"/>
        </w:rPr>
        <w:t xml:space="preserve"> одного месяца со дня принятия решения о включении дворовой территории в муниципальную программу «Формирование комфортной городской среды» муниципальной программы «Социально-экономическое развитие МО «</w:t>
      </w:r>
      <w:proofErr w:type="spellStart"/>
      <w:r w:rsidR="00463F67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463F67">
        <w:rPr>
          <w:rFonts w:ascii="Times New Roman" w:hAnsi="Times New Roman" w:cs="Times New Roman"/>
          <w:sz w:val="24"/>
          <w:szCs w:val="24"/>
        </w:rPr>
        <w:t xml:space="preserve"> сельское поселение» на 2018-2020 годы»;</w:t>
      </w:r>
    </w:p>
    <w:p w:rsidR="00774478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Нормативная (предельная) стоимость (единичные расценки) работ по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благоустройству дворовых территорий,</w:t>
      </w:r>
      <w:r w:rsidR="00301CFC">
        <w:rPr>
          <w:rFonts w:ascii="Times New Roman" w:hAnsi="Times New Roman" w:cs="Times New Roman"/>
          <w:sz w:val="24"/>
          <w:szCs w:val="24"/>
        </w:rPr>
        <w:t xml:space="preserve"> входящих в минимальный и дополнительный перечни  утверждается нормативным правовым актом администрации </w:t>
      </w:r>
      <w:proofErr w:type="spellStart"/>
      <w:r w:rsidR="00301CFC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301CFC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 в соответствии с нормативным правовым актом отраслевого органа исполнительной власти ленинградской области, ответственного за реализацию </w:t>
      </w:r>
      <w:r w:rsidR="007B09A9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</w:t>
      </w:r>
      <w:proofErr w:type="gramEnd"/>
      <w:r w:rsidR="007B09A9">
        <w:rPr>
          <w:rFonts w:ascii="Times New Roman" w:hAnsi="Times New Roman" w:cs="Times New Roman"/>
          <w:sz w:val="24"/>
          <w:szCs w:val="24"/>
        </w:rPr>
        <w:t xml:space="preserve">, в отношении дворовой </w:t>
      </w:r>
      <w:proofErr w:type="gramStart"/>
      <w:r w:rsidR="007B09A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7B09A9">
        <w:rPr>
          <w:rFonts w:ascii="Times New Roman" w:hAnsi="Times New Roman" w:cs="Times New Roman"/>
          <w:sz w:val="24"/>
          <w:szCs w:val="24"/>
        </w:rPr>
        <w:t xml:space="preserve"> которого разрабатывается дизайн-проект благоустройства;</w:t>
      </w:r>
    </w:p>
    <w:p w:rsidR="00463F67" w:rsidRDefault="00774478" w:rsidP="0046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Разработка дизайн-проекта в отношении территорий общего пользования осуществляется организатором отбора –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– организатор отбора) в течение пяти дней со дня утверждения Комиссией по развитию городской среды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1E5906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301CFC">
        <w:rPr>
          <w:rFonts w:ascii="Times New Roman" w:hAnsi="Times New Roman" w:cs="Times New Roman"/>
          <w:sz w:val="24"/>
          <w:szCs w:val="24"/>
        </w:rPr>
        <w:t xml:space="preserve"> </w:t>
      </w:r>
      <w:r w:rsidR="001E5906">
        <w:rPr>
          <w:rFonts w:ascii="Times New Roman" w:hAnsi="Times New Roman" w:cs="Times New Roman"/>
          <w:sz w:val="24"/>
          <w:szCs w:val="24"/>
        </w:rPr>
        <w:t>оценки (ранжирования) предложений заинтересованных лиц по проекту благоустройства общественной территории муниципального образования «</w:t>
      </w:r>
      <w:proofErr w:type="spellStart"/>
      <w:r w:rsidR="001E5906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1E590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AA40FE" w:rsidRDefault="00AA40FE" w:rsidP="0046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FE" w:rsidRDefault="00AA40FE" w:rsidP="00AA4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Обсуждение, согласование и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</w:p>
    <w:p w:rsidR="00AA40FE" w:rsidRDefault="00AA40FE" w:rsidP="00AA4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0FE" w:rsidRDefault="00D73082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подпрограммы (далее – уполномоченное лицо), о готовности дизайн-проекта в течение 1 (одного) рабочего дня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Уполномоченное лицо обеспечивает обсуждение, согласование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При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по развитию городской среды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должна руководствоваться следующими критериями для дизайн-проекта: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для маломобильных групп населения;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практичность;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современных технологий и материалов;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совместимость с общим архитектурным обликом территории;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согласование с владельцами подземных коммуникаций;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действующим санитарным и строительным нормам и правилам;</w:t>
      </w:r>
    </w:p>
    <w:p w:rsidR="003D5AF3" w:rsidRDefault="003D5AF3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EA55BF" w:rsidRDefault="00CE1FB4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Утверждение дизайн-проекта благоустройства дворовой территории многоквартирного дома осуществляется администрацией </w:t>
      </w:r>
      <w:proofErr w:type="spellStart"/>
      <w:r w:rsidR="00EA55BF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EA55BF">
        <w:rPr>
          <w:rFonts w:ascii="Times New Roman" w:hAnsi="Times New Roman" w:cs="Times New Roman"/>
          <w:sz w:val="24"/>
          <w:szCs w:val="24"/>
        </w:rPr>
        <w:t xml:space="preserve"> сельского поселения путем издания постановления администрации в течени</w:t>
      </w:r>
      <w:proofErr w:type="gramStart"/>
      <w:r w:rsidR="00EA55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A55BF">
        <w:rPr>
          <w:rFonts w:ascii="Times New Roman" w:hAnsi="Times New Roman" w:cs="Times New Roman"/>
          <w:sz w:val="24"/>
          <w:szCs w:val="24"/>
        </w:rPr>
        <w:t xml:space="preserve"> 2 (двух) рабочих дней со дня согласования дизайн-проекта дворовой территории многоквартирного дома Комиссией по развитию городской среды муниципального образования «</w:t>
      </w:r>
      <w:proofErr w:type="spellStart"/>
      <w:r w:rsidR="00EA55B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EA55BF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области.</w:t>
      </w:r>
    </w:p>
    <w:p w:rsidR="00CE1FB4" w:rsidRDefault="00EA55BF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утверждается и хранится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электронный образ дизайн-проекта направляется в отраслевой орган исполнительный власти Ленинградской области, ответственный за реализацию приоритетного проекта «Формирование комфортной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005E08" w:rsidRDefault="00005E08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3.6. Организатор отбора уведомляет заинтересованных лиц, чьи предложения</w:t>
      </w:r>
      <w:r w:rsidR="00D47CC1">
        <w:rPr>
          <w:rFonts w:ascii="Times New Roman" w:hAnsi="Times New Roman" w:cs="Times New Roman"/>
          <w:sz w:val="24"/>
          <w:szCs w:val="24"/>
        </w:rPr>
        <w:t xml:space="preserve"> по проекту благоустройства общественной территории муниципального образования «</w:t>
      </w:r>
      <w:proofErr w:type="spellStart"/>
      <w:r w:rsidR="00D47CC1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D47CC1">
        <w:rPr>
          <w:rFonts w:ascii="Times New Roman" w:hAnsi="Times New Roman" w:cs="Times New Roman"/>
          <w:sz w:val="24"/>
          <w:szCs w:val="24"/>
        </w:rPr>
        <w:t xml:space="preserve"> сельское поселение» были утверждены Комиссией по развитию городской среды муниципального образования «</w:t>
      </w:r>
      <w:proofErr w:type="spellStart"/>
      <w:r w:rsidR="00D47CC1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D47CC1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области, о готовности дизайн-проекта в течени</w:t>
      </w:r>
      <w:proofErr w:type="gramStart"/>
      <w:r w:rsidR="00D47C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7CC1">
        <w:rPr>
          <w:rFonts w:ascii="Times New Roman" w:hAnsi="Times New Roman" w:cs="Times New Roman"/>
          <w:sz w:val="24"/>
          <w:szCs w:val="24"/>
        </w:rPr>
        <w:t xml:space="preserve"> 1 рабочего дня со дня изготовления дизайн-проекта;</w:t>
      </w:r>
    </w:p>
    <w:p w:rsidR="00D47CC1" w:rsidRDefault="00D47CC1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3.7. Заинтересованные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FA66A5">
        <w:rPr>
          <w:rFonts w:ascii="Times New Roman" w:hAnsi="Times New Roman" w:cs="Times New Roman"/>
          <w:sz w:val="24"/>
          <w:szCs w:val="24"/>
        </w:rPr>
        <w:t xml:space="preserve">ии, администрация </w:t>
      </w:r>
      <w:proofErr w:type="spellStart"/>
      <w:r w:rsidR="00FA66A5">
        <w:rPr>
          <w:rFonts w:ascii="Times New Roman" w:hAnsi="Times New Roman" w:cs="Times New Roman"/>
          <w:sz w:val="24"/>
          <w:szCs w:val="24"/>
        </w:rPr>
        <w:t>Сусанинск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 обсуждение, согласование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территории, для </w:t>
      </w:r>
      <w:r w:rsidR="00FA66A5">
        <w:rPr>
          <w:rFonts w:ascii="Times New Roman" w:hAnsi="Times New Roman" w:cs="Times New Roman"/>
          <w:sz w:val="24"/>
          <w:szCs w:val="24"/>
        </w:rPr>
        <w:t>дальнейшего его утверждения в срок, не превышающий 3 рабочих дней;</w:t>
      </w:r>
    </w:p>
    <w:p w:rsidR="00FA66A5" w:rsidRDefault="00FA66A5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Обсуждение, согласование подготовленного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6549">
        <w:rPr>
          <w:rFonts w:ascii="Times New Roman" w:hAnsi="Times New Roman" w:cs="Times New Roman"/>
          <w:sz w:val="24"/>
          <w:szCs w:val="24"/>
        </w:rPr>
        <w:t xml:space="preserve"> дизайн-проекта благоустройства общественной территории, включенный в адресный перечень общественных территорий муниципального образования «</w:t>
      </w:r>
      <w:proofErr w:type="spellStart"/>
      <w:r w:rsidR="00FA6549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FA6549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7A4DA2">
        <w:rPr>
          <w:rFonts w:ascii="Times New Roman" w:hAnsi="Times New Roman" w:cs="Times New Roman"/>
          <w:sz w:val="24"/>
          <w:szCs w:val="24"/>
        </w:rPr>
        <w:t>осуществляется Комиссией по развитию городской среды муниципального образования «</w:t>
      </w:r>
      <w:proofErr w:type="spellStart"/>
      <w:r w:rsidR="007A4DA2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7A4DA2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области, по итогам утверждается постановлением главы администрации </w:t>
      </w:r>
      <w:proofErr w:type="spellStart"/>
      <w:r w:rsidR="007A4DA2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7A4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3.9. При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по развитию городской среды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должна руководствоваться следующими критериями для дизайн-проекта: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для маломобильных групп населения;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практичность;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современных технологий и материалов;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совместимость с общим архитектурным обликом территории;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согласование с владельцами подземных коммуникаций;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действующим санитарным и строительным нормам и правилам;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3.10. Дизайн-проект на благоустройство территории общего пользования 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экземпляре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хранятся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4DA2" w:rsidRDefault="007A4DA2" w:rsidP="007A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A2" w:rsidRDefault="007A4DA2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AA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FB" w:rsidRPr="003818B9" w:rsidRDefault="002753FB" w:rsidP="000B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3FB" w:rsidRPr="003818B9" w:rsidSect="002F28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8D9"/>
    <w:rsid w:val="00005E08"/>
    <w:rsid w:val="00074607"/>
    <w:rsid w:val="000B6EE6"/>
    <w:rsid w:val="000E42A6"/>
    <w:rsid w:val="00151A91"/>
    <w:rsid w:val="001E5906"/>
    <w:rsid w:val="002753FB"/>
    <w:rsid w:val="002F28D9"/>
    <w:rsid w:val="00301CFC"/>
    <w:rsid w:val="003513C9"/>
    <w:rsid w:val="003818B9"/>
    <w:rsid w:val="003D5AF3"/>
    <w:rsid w:val="003D77C4"/>
    <w:rsid w:val="004341EC"/>
    <w:rsid w:val="00437873"/>
    <w:rsid w:val="00463F67"/>
    <w:rsid w:val="00500D8C"/>
    <w:rsid w:val="005160F5"/>
    <w:rsid w:val="0066253A"/>
    <w:rsid w:val="00774478"/>
    <w:rsid w:val="007A4DA2"/>
    <w:rsid w:val="007B09A9"/>
    <w:rsid w:val="00840D2B"/>
    <w:rsid w:val="00AA40FE"/>
    <w:rsid w:val="00BC4984"/>
    <w:rsid w:val="00BE7417"/>
    <w:rsid w:val="00CB2728"/>
    <w:rsid w:val="00CE1FB4"/>
    <w:rsid w:val="00D47CC1"/>
    <w:rsid w:val="00D73082"/>
    <w:rsid w:val="00E00497"/>
    <w:rsid w:val="00E04A66"/>
    <w:rsid w:val="00EA55BF"/>
    <w:rsid w:val="00FA6549"/>
    <w:rsid w:val="00FA66A5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21E8-6088-4C9C-BBA5-72B6D12F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29</cp:revision>
  <dcterms:created xsi:type="dcterms:W3CDTF">2018-04-25T05:42:00Z</dcterms:created>
  <dcterms:modified xsi:type="dcterms:W3CDTF">2018-05-07T12:01:00Z</dcterms:modified>
</cp:coreProperties>
</file>