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5919C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5919C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9C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5919C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9C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5919C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9C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Pr="005919C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5919C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47A1C" w:rsidRPr="005919CE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5919CE" w:rsidRDefault="00EC0731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14.02</w:t>
      </w:r>
      <w:r w:rsidR="00447FC8" w:rsidRPr="005919CE">
        <w:rPr>
          <w:rFonts w:ascii="Times New Roman" w:hAnsi="Times New Roman"/>
          <w:sz w:val="26"/>
          <w:szCs w:val="26"/>
        </w:rPr>
        <w:t>.2023</w:t>
      </w:r>
      <w:r w:rsidR="008F6FAA" w:rsidRPr="005919CE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4A728C" w:rsidRPr="005919CE">
        <w:rPr>
          <w:rFonts w:ascii="Times New Roman" w:hAnsi="Times New Roman" w:cs="Times New Roman"/>
          <w:sz w:val="26"/>
          <w:szCs w:val="26"/>
        </w:rPr>
        <w:tab/>
      </w:r>
      <w:r w:rsidR="009433AC" w:rsidRPr="005919CE">
        <w:rPr>
          <w:rFonts w:ascii="Times New Roman" w:hAnsi="Times New Roman" w:cs="Times New Roman"/>
          <w:sz w:val="26"/>
          <w:szCs w:val="26"/>
        </w:rPr>
        <w:t xml:space="preserve">       </w:t>
      </w:r>
      <w:r w:rsidR="005030F9" w:rsidRPr="005919CE">
        <w:rPr>
          <w:rFonts w:ascii="Times New Roman" w:hAnsi="Times New Roman" w:cs="Times New Roman"/>
          <w:sz w:val="26"/>
          <w:szCs w:val="26"/>
        </w:rPr>
        <w:tab/>
      </w:r>
      <w:r w:rsidR="00E0669E" w:rsidRPr="005919CE">
        <w:rPr>
          <w:rFonts w:ascii="Times New Roman" w:hAnsi="Times New Roman" w:cs="Times New Roman"/>
          <w:sz w:val="26"/>
          <w:szCs w:val="26"/>
        </w:rPr>
        <w:tab/>
      </w:r>
      <w:r w:rsidR="00F820A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34DB3">
        <w:rPr>
          <w:rFonts w:ascii="Times New Roman" w:hAnsi="Times New Roman" w:cs="Times New Roman"/>
          <w:sz w:val="26"/>
          <w:szCs w:val="26"/>
        </w:rPr>
        <w:t xml:space="preserve">       </w:t>
      </w:r>
      <w:r w:rsidR="00F820A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ПРОЕКТ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5919CE" w:rsidTr="00FC4342">
        <w:trPr>
          <w:trHeight w:val="1698"/>
        </w:trPr>
        <w:tc>
          <w:tcPr>
            <w:tcW w:w="5245" w:type="dxa"/>
            <w:hideMark/>
          </w:tcPr>
          <w:p w:rsidR="003F245A" w:rsidRPr="005919CE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5919CE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5919CE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5919CE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919CE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87453E" w:rsidRPr="005919CE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  <w:r w:rsidR="00F71EE9" w:rsidRPr="005919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5919C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447FC8" w:rsidRPr="005919CE">
              <w:rPr>
                <w:rFonts w:ascii="Times New Roman" w:hAnsi="Times New Roman" w:cs="Times New Roman"/>
                <w:sz w:val="26"/>
                <w:szCs w:val="26"/>
              </w:rPr>
              <w:t>22.12.2022</w:t>
            </w: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7453E" w:rsidRPr="005919CE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  <w:p w:rsidR="00A75448" w:rsidRPr="005919CE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5919C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sz w:val="26"/>
          <w:szCs w:val="26"/>
        </w:rPr>
        <w:t xml:space="preserve">В </w:t>
      </w:r>
      <w:r w:rsidR="008F6FAA" w:rsidRPr="005919CE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5919CE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5919CE">
        <w:rPr>
          <w:rFonts w:ascii="Times New Roman" w:hAnsi="Times New Roman" w:cs="Times New Roman"/>
          <w:sz w:val="26"/>
          <w:szCs w:val="26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5919CE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</w:t>
      </w:r>
      <w:r w:rsidR="00447FC8" w:rsidRPr="005919CE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30.12.2022 № 2536 «О внесении изменений в постановление Правительства Российской Федерации от 9 апреля 2022 г. </w:t>
      </w:r>
      <w:r w:rsidR="00447FC8" w:rsidRPr="005919C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447FC8" w:rsidRPr="005919CE">
        <w:rPr>
          <w:rFonts w:ascii="Times New Roman" w:hAnsi="Times New Roman" w:cs="Times New Roman"/>
          <w:sz w:val="26"/>
          <w:szCs w:val="26"/>
        </w:rPr>
        <w:t xml:space="preserve"> 629 «Об особенностях регулирования земельных отношений в Российской Федерации в 2022 году»»,   </w:t>
      </w:r>
      <w:r w:rsidRPr="005919CE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4074A0" w:rsidRPr="005919C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919CE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5919CE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5919C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9CE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447FC8" w:rsidRPr="005919CE" w:rsidRDefault="00B115D8" w:rsidP="003B14B1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F6FAA" w:rsidRPr="005919CE">
        <w:rPr>
          <w:rFonts w:ascii="Times New Roman" w:hAnsi="Times New Roman" w:cs="Times New Roman"/>
          <w:sz w:val="26"/>
          <w:szCs w:val="26"/>
        </w:rPr>
        <w:t>изменения</w:t>
      </w:r>
      <w:r w:rsidR="00695512" w:rsidRPr="005919CE">
        <w:rPr>
          <w:rFonts w:ascii="Times New Roman" w:hAnsi="Times New Roman" w:cs="Times New Roman"/>
          <w:sz w:val="26"/>
          <w:szCs w:val="26"/>
        </w:rPr>
        <w:t xml:space="preserve"> </w:t>
      </w:r>
      <w:r w:rsidRPr="005919CE">
        <w:rPr>
          <w:rFonts w:ascii="Times New Roman" w:hAnsi="Times New Roman" w:cs="Times New Roman"/>
          <w:sz w:val="26"/>
          <w:szCs w:val="26"/>
        </w:rPr>
        <w:t>в</w:t>
      </w:r>
      <w:r w:rsidR="00E0669E" w:rsidRPr="005919CE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B3D3B" w:rsidRPr="005919CE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 w:rsidR="00447FC8" w:rsidRPr="005919CE">
        <w:rPr>
          <w:rFonts w:ascii="Times New Roman" w:hAnsi="Times New Roman" w:cs="Times New Roman"/>
          <w:sz w:val="26"/>
          <w:szCs w:val="26"/>
        </w:rPr>
        <w:t>«</w:t>
      </w:r>
      <w:r w:rsidR="0087453E" w:rsidRPr="005919CE">
        <w:rPr>
          <w:rFonts w:ascii="Times New Roman" w:hAnsi="Times New Roman" w:cs="Times New Roman"/>
          <w:sz w:val="26"/>
          <w:szCs w:val="26"/>
        </w:rPr>
        <w:t xml:space="preserve">Предоставление гражданину в собственность бесплатно </w:t>
      </w:r>
      <w:r w:rsidR="0087453E" w:rsidRPr="005919CE">
        <w:rPr>
          <w:rFonts w:ascii="Times New Roman" w:hAnsi="Times New Roman" w:cs="Times New Roman"/>
          <w:sz w:val="26"/>
          <w:szCs w:val="26"/>
        </w:rPr>
        <w:lastRenderedPageBreak/>
        <w:t>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="00447FC8" w:rsidRPr="005919CE">
        <w:rPr>
          <w:rFonts w:ascii="Times New Roman" w:hAnsi="Times New Roman" w:cs="Times New Roman"/>
          <w:sz w:val="26"/>
          <w:szCs w:val="26"/>
        </w:rPr>
        <w:t>», утвержденный Постановлением а</w:t>
      </w:r>
      <w:r w:rsidR="0087453E" w:rsidRPr="005919CE">
        <w:rPr>
          <w:rFonts w:ascii="Times New Roman" w:hAnsi="Times New Roman" w:cs="Times New Roman"/>
          <w:sz w:val="26"/>
          <w:szCs w:val="26"/>
        </w:rPr>
        <w:t>дминистрации от 22.12.2022 № 428</w:t>
      </w:r>
      <w:r w:rsidR="00447FC8" w:rsidRPr="005919CE">
        <w:rPr>
          <w:rFonts w:ascii="Times New Roman" w:hAnsi="Times New Roman" w:cs="Times New Roman"/>
          <w:sz w:val="26"/>
          <w:szCs w:val="26"/>
        </w:rPr>
        <w:t>:</w:t>
      </w:r>
      <w:r w:rsidR="00695512" w:rsidRPr="005919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FC8" w:rsidRPr="005919CE" w:rsidRDefault="00447FC8" w:rsidP="00447FC8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A78D0" w:rsidRPr="005919CE" w:rsidRDefault="002B0320" w:rsidP="005919CE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Пункт</w:t>
      </w:r>
      <w:r w:rsidR="00447FC8" w:rsidRPr="005919CE">
        <w:rPr>
          <w:rFonts w:ascii="Times New Roman" w:hAnsi="Times New Roman" w:cs="Times New Roman"/>
          <w:sz w:val="26"/>
          <w:szCs w:val="26"/>
          <w:lang w:eastAsia="ru-RU"/>
        </w:rPr>
        <w:t xml:space="preserve"> 2.4. Административного регламента цифру </w:t>
      </w:r>
      <w:r w:rsidR="005919CE" w:rsidRPr="005919CE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редакции: «2.4. Срок предоставления муниципальной услуги составляет не более 20 календарных дней (в период до 01.01.2024 – не более 14 календарных дней) со дня поступления заявления и документов в Администрацию.»</w:t>
      </w:r>
      <w:r w:rsidR="00447FC8" w:rsidRPr="005919C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919CE" w:rsidRPr="005919CE" w:rsidRDefault="005919CE" w:rsidP="005919CE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sz w:val="26"/>
          <w:szCs w:val="26"/>
          <w:lang w:eastAsia="ru-RU"/>
        </w:rPr>
        <w:t xml:space="preserve"> В пункте 2.6. Административного регламента фразу «..по форме № 2П,..» заменить фразой «..</w:t>
      </w:r>
      <w:r w:rsidRPr="005919CE">
        <w:rPr>
          <w:rFonts w:ascii="Times New Roman" w:eastAsia="Times New Roman" w:hAnsi="Times New Roman"/>
          <w:sz w:val="26"/>
          <w:szCs w:val="26"/>
          <w:lang w:eastAsia="ru-RU"/>
        </w:rPr>
        <w:t>по форме, утвержденной Приказом МВД России от 16.11.2020 № 773..,</w:t>
      </w:r>
      <w:r w:rsidRPr="005919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919CE" w:rsidRPr="005919CE" w:rsidRDefault="005919CE" w:rsidP="005919CE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sz w:val="26"/>
          <w:szCs w:val="26"/>
        </w:rPr>
        <w:t xml:space="preserve"> В подпункте А пункта 2.6. Административного регламента фразу «..должностным лицом консульского учреждения Российской Федерации,..» заменить фразой «..консульским должностным лицом..,»;</w:t>
      </w:r>
    </w:p>
    <w:p w:rsidR="005919CE" w:rsidRPr="005919CE" w:rsidRDefault="005919CE" w:rsidP="005919CE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19CE">
        <w:rPr>
          <w:rFonts w:ascii="Times New Roman" w:hAnsi="Times New Roman" w:cs="Times New Roman"/>
          <w:sz w:val="26"/>
          <w:szCs w:val="26"/>
          <w:lang w:eastAsia="ru-RU"/>
        </w:rPr>
        <w:t xml:space="preserve"> Пункт 3.1.1. Административного регламента изложить в следующей редакции: «3.1.1. Предоставления муниципальной услуги включает в себя следующие административные процедуры:</w:t>
      </w:r>
    </w:p>
    <w:p w:rsidR="005919CE" w:rsidRPr="005919CE" w:rsidRDefault="005919CE" w:rsidP="005919CE">
      <w:pPr>
        <w:pStyle w:val="ae"/>
        <w:widowControl w:val="0"/>
        <w:autoSpaceDE w:val="0"/>
        <w:autoSpaceDN w:val="0"/>
        <w:adjustRightInd w:val="0"/>
        <w:ind w:left="10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19CE"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Pr="005919CE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прием и регистрация заявления и документов о предоставлении муниципальной услуги – 1 рабочий день; </w:t>
      </w:r>
    </w:p>
    <w:p w:rsidR="005919CE" w:rsidRPr="005919CE" w:rsidRDefault="005919CE" w:rsidP="005919CE">
      <w:pPr>
        <w:pStyle w:val="ae"/>
        <w:widowControl w:val="0"/>
        <w:autoSpaceDE w:val="0"/>
        <w:autoSpaceDN w:val="0"/>
        <w:adjustRightInd w:val="0"/>
        <w:ind w:left="10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19CE">
        <w:rPr>
          <w:rFonts w:ascii="Times New Roman" w:hAnsi="Times New Roman" w:cs="Times New Roman"/>
          <w:sz w:val="26"/>
          <w:szCs w:val="26"/>
          <w:lang w:eastAsia="ru-RU"/>
        </w:rPr>
        <w:t>2)</w:t>
      </w:r>
      <w:r w:rsidRPr="005919CE">
        <w:rPr>
          <w:rFonts w:ascii="Times New Roman" w:hAnsi="Times New Roman" w:cs="Times New Roman"/>
          <w:sz w:val="26"/>
          <w:szCs w:val="26"/>
          <w:lang w:eastAsia="ru-RU"/>
        </w:rPr>
        <w:tab/>
        <w:t>рассмотрение заявления и документов о предоставлении муниципальной услуги – 16 календарных дней (в период до 01.01.2024 – 10 календарных дней).</w:t>
      </w:r>
    </w:p>
    <w:p w:rsidR="005919CE" w:rsidRPr="005919CE" w:rsidRDefault="005919CE" w:rsidP="005919CE">
      <w:pPr>
        <w:pStyle w:val="ae"/>
        <w:widowControl w:val="0"/>
        <w:autoSpaceDE w:val="0"/>
        <w:autoSpaceDN w:val="0"/>
        <w:adjustRightInd w:val="0"/>
        <w:ind w:left="10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19CE">
        <w:rPr>
          <w:rFonts w:ascii="Times New Roman" w:hAnsi="Times New Roman" w:cs="Times New Roman"/>
          <w:sz w:val="26"/>
          <w:szCs w:val="26"/>
          <w:lang w:eastAsia="ru-RU"/>
        </w:rPr>
        <w:t>3)</w:t>
      </w:r>
      <w:r w:rsidRPr="005919CE">
        <w:rPr>
          <w:rFonts w:ascii="Times New Roman" w:hAnsi="Times New Roman" w:cs="Times New Roman"/>
          <w:sz w:val="26"/>
          <w:szCs w:val="26"/>
          <w:lang w:eastAsia="ru-RU"/>
        </w:rPr>
        <w:tab/>
        <w:t>принятие решения о предоставлении муниципальной услуги или об отказе в предоставлении муниципальной услуги – 2 календарных дня;</w:t>
      </w:r>
    </w:p>
    <w:p w:rsidR="005919CE" w:rsidRPr="005919CE" w:rsidRDefault="005919CE" w:rsidP="005919CE">
      <w:pPr>
        <w:pStyle w:val="ae"/>
        <w:widowControl w:val="0"/>
        <w:autoSpaceDE w:val="0"/>
        <w:autoSpaceDN w:val="0"/>
        <w:adjustRightInd w:val="0"/>
        <w:ind w:left="10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19CE">
        <w:rPr>
          <w:rFonts w:ascii="Times New Roman" w:hAnsi="Times New Roman" w:cs="Times New Roman"/>
          <w:sz w:val="26"/>
          <w:szCs w:val="26"/>
          <w:lang w:eastAsia="ru-RU"/>
        </w:rPr>
        <w:t>4)</w:t>
      </w:r>
      <w:r w:rsidRPr="005919CE">
        <w:rPr>
          <w:rFonts w:ascii="Times New Roman" w:hAnsi="Times New Roman" w:cs="Times New Roman"/>
          <w:sz w:val="26"/>
          <w:szCs w:val="26"/>
          <w:lang w:eastAsia="ru-RU"/>
        </w:rPr>
        <w:tab/>
        <w:t>выдача результата предоставления муниципальной услуги – 1 календарный день.»;</w:t>
      </w:r>
    </w:p>
    <w:p w:rsidR="005919CE" w:rsidRPr="005919CE" w:rsidRDefault="005919CE" w:rsidP="005919CE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19CE">
        <w:rPr>
          <w:rFonts w:ascii="Times New Roman" w:hAnsi="Times New Roman" w:cs="Times New Roman"/>
          <w:sz w:val="26"/>
          <w:szCs w:val="26"/>
          <w:lang w:eastAsia="ru-RU"/>
        </w:rPr>
        <w:t xml:space="preserve"> В пункте 3.1.2.2 слово «календарного» заменить словом «рабочего».</w:t>
      </w:r>
    </w:p>
    <w:p w:rsidR="00447FC8" w:rsidRPr="005919CE" w:rsidRDefault="00447FC8" w:rsidP="005919CE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Pr="005919CE" w:rsidRDefault="004074A0" w:rsidP="003939B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</w:t>
      </w:r>
      <w:r w:rsidRPr="005919CE">
        <w:rPr>
          <w:rFonts w:ascii="Times New Roman" w:hAnsi="Times New Roman"/>
          <w:sz w:val="26"/>
          <w:szCs w:val="26"/>
        </w:rPr>
        <w:t xml:space="preserve"> опубликования в сетевом издании «Гатчинская </w:t>
      </w:r>
      <w:proofErr w:type="spellStart"/>
      <w:r w:rsidRPr="005919CE">
        <w:rPr>
          <w:rFonts w:ascii="Times New Roman" w:hAnsi="Times New Roman"/>
          <w:sz w:val="26"/>
          <w:szCs w:val="26"/>
        </w:rPr>
        <w:t>правда.ру</w:t>
      </w:r>
      <w:proofErr w:type="spellEnd"/>
      <w:r w:rsidRPr="005919CE"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5919CE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 w:rsidRPr="005919C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5919C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80647" w:rsidRPr="005919CE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447FC8" w:rsidRPr="005919CE" w:rsidRDefault="00447FC8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447FC8" w:rsidRPr="005919CE" w:rsidRDefault="00447FC8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5919CE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5919C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030F9" w:rsidRPr="005919CE" w:rsidRDefault="00E0669E" w:rsidP="009A78D0">
      <w:pPr>
        <w:pStyle w:val="ae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919CE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5919CE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</w:t>
      </w:r>
      <w:r w:rsidR="008D4620" w:rsidRPr="005919C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47FC8" w:rsidRPr="005919CE">
        <w:rPr>
          <w:rFonts w:ascii="Times New Roman" w:hAnsi="Times New Roman" w:cs="Times New Roman"/>
          <w:sz w:val="26"/>
          <w:szCs w:val="26"/>
        </w:rPr>
        <w:t xml:space="preserve">       </w:t>
      </w:r>
      <w:r w:rsidR="009B0EA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47FC8" w:rsidRPr="005919CE">
        <w:rPr>
          <w:rFonts w:ascii="Times New Roman" w:hAnsi="Times New Roman" w:cs="Times New Roman"/>
          <w:sz w:val="26"/>
          <w:szCs w:val="26"/>
        </w:rPr>
        <w:t xml:space="preserve">  К.С. </w:t>
      </w:r>
      <w:proofErr w:type="spellStart"/>
      <w:r w:rsidR="00447FC8" w:rsidRPr="005919CE">
        <w:rPr>
          <w:rFonts w:ascii="Times New Roman" w:hAnsi="Times New Roman" w:cs="Times New Roman"/>
          <w:sz w:val="26"/>
          <w:szCs w:val="26"/>
        </w:rPr>
        <w:t>Морин</w:t>
      </w:r>
      <w:proofErr w:type="spellEnd"/>
    </w:p>
    <w:sectPr w:rsidR="005030F9" w:rsidRPr="005919CE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643E79"/>
    <w:multiLevelType w:val="multilevel"/>
    <w:tmpl w:val="E368A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B0320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47FC8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74149"/>
    <w:rsid w:val="005919CE"/>
    <w:rsid w:val="00595405"/>
    <w:rsid w:val="005A1A63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34DB3"/>
    <w:rsid w:val="0084354A"/>
    <w:rsid w:val="00845239"/>
    <w:rsid w:val="008478AE"/>
    <w:rsid w:val="008507F9"/>
    <w:rsid w:val="008605CA"/>
    <w:rsid w:val="0087453E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780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0EA3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2A0B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0731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820AB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61BB-00F9-4252-B435-E7B3C54A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10</cp:revision>
  <cp:lastPrinted>2021-03-03T07:00:00Z</cp:lastPrinted>
  <dcterms:created xsi:type="dcterms:W3CDTF">2021-03-03T07:01:00Z</dcterms:created>
  <dcterms:modified xsi:type="dcterms:W3CDTF">2023-03-06T07:41:00Z</dcterms:modified>
</cp:coreProperties>
</file>