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64C39" w14:textId="77777777" w:rsidR="00097518" w:rsidRPr="00B03C3C" w:rsidRDefault="00097518" w:rsidP="00097518">
      <w:pPr>
        <w:jc w:val="center"/>
        <w:rPr>
          <w:rFonts w:ascii="Times New Roman" w:hAnsi="Times New Roman"/>
          <w:sz w:val="28"/>
          <w:szCs w:val="28"/>
        </w:rPr>
      </w:pPr>
      <w:r w:rsidRPr="00B03C3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CF72C5A" wp14:editId="016D2F19">
            <wp:extent cx="715645" cy="846455"/>
            <wp:effectExtent l="0" t="0" r="8255" b="0"/>
            <wp:docPr id="1" name="Рисунок 1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7038B" w14:textId="77777777" w:rsidR="00097518" w:rsidRPr="00515B36" w:rsidRDefault="00097518" w:rsidP="00097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5B36">
        <w:rPr>
          <w:rFonts w:ascii="Times New Roman" w:hAnsi="Times New Roman"/>
          <w:b/>
          <w:sz w:val="28"/>
          <w:szCs w:val="28"/>
        </w:rPr>
        <w:t>АДМИНИСТРАЦИЯ СУСАНИНСКОГО СЕЛЬСКОГО ПОСЕЛЕНИЯ</w:t>
      </w:r>
    </w:p>
    <w:p w14:paraId="5ADFC75B" w14:textId="77777777" w:rsidR="00097518" w:rsidRPr="00515B36" w:rsidRDefault="00097518" w:rsidP="00097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5B36">
        <w:rPr>
          <w:rFonts w:ascii="Times New Roman" w:hAnsi="Times New Roman"/>
          <w:b/>
          <w:sz w:val="28"/>
          <w:szCs w:val="28"/>
        </w:rPr>
        <w:t>ГАТЧИНСКОГО МУНИЦИПАЛЬНОГО РАЙОНА</w:t>
      </w:r>
    </w:p>
    <w:p w14:paraId="55EFE26C" w14:textId="77777777" w:rsidR="00097518" w:rsidRPr="00515B36" w:rsidRDefault="00097518" w:rsidP="000975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5B36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14:paraId="6ECE2671" w14:textId="77777777" w:rsidR="00097518" w:rsidRPr="00515B36" w:rsidRDefault="00097518" w:rsidP="0009751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</w:p>
    <w:p w14:paraId="75A5BBC0" w14:textId="77777777" w:rsidR="00097518" w:rsidRPr="00515B36" w:rsidRDefault="00097518" w:rsidP="0009751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515B36">
        <w:rPr>
          <w:rFonts w:ascii="Times New Roman" w:hAnsi="Times New Roman"/>
          <w:b/>
          <w:bCs/>
          <w:kern w:val="32"/>
          <w:sz w:val="28"/>
          <w:szCs w:val="28"/>
        </w:rPr>
        <w:t>П О С Т А Н О В Л Е Н И Е</w:t>
      </w:r>
    </w:p>
    <w:p w14:paraId="7220BAF2" w14:textId="32732316" w:rsidR="00097518" w:rsidRPr="00515B36" w:rsidRDefault="004F196E" w:rsidP="000975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466EB">
        <w:rPr>
          <w:rFonts w:ascii="Times New Roman" w:hAnsi="Times New Roman"/>
          <w:sz w:val="28"/>
          <w:szCs w:val="28"/>
        </w:rPr>
        <w:t>29</w:t>
      </w:r>
      <w:r w:rsidR="00097518" w:rsidRPr="000B3982">
        <w:rPr>
          <w:rFonts w:ascii="Times New Roman" w:hAnsi="Times New Roman"/>
          <w:sz w:val="28"/>
          <w:szCs w:val="28"/>
        </w:rPr>
        <w:t>.</w:t>
      </w:r>
      <w:r w:rsidR="00C466EB">
        <w:rPr>
          <w:rFonts w:ascii="Times New Roman" w:hAnsi="Times New Roman"/>
          <w:sz w:val="28"/>
          <w:szCs w:val="28"/>
        </w:rPr>
        <w:t>06</w:t>
      </w:r>
      <w:r w:rsidR="00097518">
        <w:rPr>
          <w:rFonts w:ascii="Times New Roman" w:hAnsi="Times New Roman"/>
          <w:sz w:val="28"/>
          <w:szCs w:val="28"/>
        </w:rPr>
        <w:t>.</w:t>
      </w:r>
      <w:r w:rsidR="009968D5">
        <w:rPr>
          <w:rFonts w:ascii="Times New Roman" w:hAnsi="Times New Roman"/>
          <w:sz w:val="28"/>
          <w:szCs w:val="28"/>
        </w:rPr>
        <w:t>2023</w:t>
      </w:r>
      <w:r w:rsidR="005D551F">
        <w:rPr>
          <w:rFonts w:ascii="Times New Roman" w:hAnsi="Times New Roman"/>
          <w:sz w:val="28"/>
          <w:szCs w:val="28"/>
        </w:rPr>
        <w:tab/>
      </w:r>
      <w:r w:rsidR="005D551F">
        <w:rPr>
          <w:rFonts w:ascii="Times New Roman" w:hAnsi="Times New Roman"/>
          <w:sz w:val="28"/>
          <w:szCs w:val="28"/>
        </w:rPr>
        <w:tab/>
      </w:r>
      <w:r w:rsidR="005D551F">
        <w:rPr>
          <w:rFonts w:ascii="Times New Roman" w:hAnsi="Times New Roman"/>
          <w:sz w:val="28"/>
          <w:szCs w:val="28"/>
        </w:rPr>
        <w:tab/>
      </w:r>
      <w:r w:rsidR="00097518" w:rsidRPr="00515B36">
        <w:rPr>
          <w:rFonts w:ascii="Times New Roman" w:hAnsi="Times New Roman"/>
          <w:sz w:val="28"/>
          <w:szCs w:val="28"/>
        </w:rPr>
        <w:tab/>
      </w:r>
      <w:r w:rsidR="00097518" w:rsidRPr="00515B36">
        <w:rPr>
          <w:rFonts w:ascii="Times New Roman" w:hAnsi="Times New Roman"/>
          <w:sz w:val="28"/>
          <w:szCs w:val="28"/>
        </w:rPr>
        <w:tab/>
      </w:r>
      <w:r w:rsidR="00097518" w:rsidRPr="00515B36">
        <w:rPr>
          <w:rFonts w:ascii="Times New Roman" w:hAnsi="Times New Roman"/>
          <w:sz w:val="28"/>
          <w:szCs w:val="28"/>
        </w:rPr>
        <w:tab/>
      </w:r>
      <w:r w:rsidR="009968D5">
        <w:rPr>
          <w:rFonts w:ascii="Times New Roman" w:hAnsi="Times New Roman"/>
          <w:sz w:val="28"/>
          <w:szCs w:val="28"/>
        </w:rPr>
        <w:t xml:space="preserve">         </w:t>
      </w:r>
      <w:r w:rsidR="00D81F69">
        <w:rPr>
          <w:rFonts w:ascii="Times New Roman" w:hAnsi="Times New Roman"/>
          <w:sz w:val="28"/>
          <w:szCs w:val="28"/>
        </w:rPr>
        <w:t xml:space="preserve">         </w:t>
      </w:r>
      <w:r w:rsidR="009968D5">
        <w:rPr>
          <w:rFonts w:ascii="Times New Roman" w:hAnsi="Times New Roman"/>
          <w:sz w:val="28"/>
          <w:szCs w:val="28"/>
        </w:rPr>
        <w:t xml:space="preserve">  </w:t>
      </w:r>
      <w:r w:rsidR="00BD79A3">
        <w:rPr>
          <w:rFonts w:ascii="Times New Roman" w:hAnsi="Times New Roman"/>
          <w:sz w:val="28"/>
          <w:szCs w:val="28"/>
        </w:rPr>
        <w:t xml:space="preserve">                    </w:t>
      </w:r>
      <w:r w:rsidR="00C466EB">
        <w:rPr>
          <w:rFonts w:ascii="Times New Roman" w:hAnsi="Times New Roman"/>
          <w:sz w:val="28"/>
          <w:szCs w:val="28"/>
        </w:rPr>
        <w:t>№ 224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</w:tblGrid>
      <w:tr w:rsidR="00097518" w:rsidRPr="00515B36" w14:paraId="296DBE6D" w14:textId="77777777" w:rsidTr="000E36AD">
        <w:trPr>
          <w:trHeight w:val="1698"/>
        </w:trPr>
        <w:tc>
          <w:tcPr>
            <w:tcW w:w="5812" w:type="dxa"/>
            <w:hideMark/>
          </w:tcPr>
          <w:p w14:paraId="6CB0BC0A" w14:textId="77777777" w:rsidR="00097518" w:rsidRDefault="00097518" w:rsidP="000E36AD">
            <w:pPr>
              <w:pStyle w:val="Bodytext20"/>
              <w:shd w:val="clear" w:color="auto" w:fill="auto"/>
              <w:tabs>
                <w:tab w:val="left" w:pos="8083"/>
              </w:tabs>
              <w:spacing w:before="0" w:after="0" w:line="240" w:lineRule="auto"/>
              <w:jc w:val="both"/>
              <w:rPr>
                <w:sz w:val="27"/>
                <w:szCs w:val="27"/>
              </w:rPr>
            </w:pPr>
          </w:p>
          <w:p w14:paraId="532ABBA6" w14:textId="1F476E79" w:rsidR="00097518" w:rsidRPr="000632CC" w:rsidRDefault="00097518" w:rsidP="000E36AD">
            <w:pPr>
              <w:pStyle w:val="Bodytext20"/>
              <w:shd w:val="clear" w:color="auto" w:fill="auto"/>
              <w:tabs>
                <w:tab w:val="left" w:pos="8083"/>
              </w:tabs>
              <w:spacing w:before="0" w:after="0" w:line="240" w:lineRule="auto"/>
              <w:jc w:val="both"/>
            </w:pPr>
            <w:bookmarkStart w:id="1" w:name="_Hlk104799563"/>
            <w:r w:rsidRPr="000632CC">
              <w:t xml:space="preserve">О внесении изменений в </w:t>
            </w:r>
            <w:r w:rsidRPr="000632CC">
              <w:rPr>
                <w:bCs/>
              </w:rPr>
              <w:t>постановление администрации Сусанинского с</w:t>
            </w:r>
            <w:r w:rsidR="009968D5" w:rsidRPr="000632CC">
              <w:rPr>
                <w:bCs/>
              </w:rPr>
              <w:t xml:space="preserve">ельского </w:t>
            </w:r>
            <w:r w:rsidR="00230753" w:rsidRPr="000632CC">
              <w:rPr>
                <w:bCs/>
              </w:rPr>
              <w:t>поселения от 22.12</w:t>
            </w:r>
            <w:r w:rsidR="009968D5" w:rsidRPr="000632CC">
              <w:rPr>
                <w:bCs/>
              </w:rPr>
              <w:t>.2022</w:t>
            </w:r>
            <w:r w:rsidR="00230753" w:rsidRPr="000632CC">
              <w:rPr>
                <w:bCs/>
              </w:rPr>
              <w:t xml:space="preserve"> №</w:t>
            </w:r>
            <w:r w:rsidR="004F0312" w:rsidRPr="000632CC">
              <w:rPr>
                <w:bCs/>
              </w:rPr>
              <w:t xml:space="preserve"> </w:t>
            </w:r>
            <w:r w:rsidR="00230753" w:rsidRPr="000632CC">
              <w:rPr>
                <w:bCs/>
              </w:rPr>
              <w:t>429</w:t>
            </w:r>
            <w:r w:rsidRPr="000632CC">
              <w:rPr>
                <w:bCs/>
              </w:rPr>
              <w:t xml:space="preserve"> «</w:t>
            </w:r>
            <w:r w:rsidR="00230753" w:rsidRPr="000632CC">
              <w:rPr>
                <w:rFonts w:eastAsia="Calibri"/>
              </w:rPr>
              <w:t xml:space="preserve">Установка информационной вывески, согласование дизайн-проекта размещения вывески на территории муниципального образования «Сусанинское сельское </w:t>
            </w:r>
            <w:proofErr w:type="gramStart"/>
            <w:r w:rsidR="00230753" w:rsidRPr="000632CC">
              <w:rPr>
                <w:rFonts w:eastAsia="Calibri"/>
              </w:rPr>
              <w:t>поселение</w:t>
            </w:r>
            <w:bookmarkStart w:id="2" w:name="_Hlk104797460"/>
            <w:r w:rsidRPr="000632CC">
              <w:rPr>
                <w:bCs/>
              </w:rPr>
              <w:t>»</w:t>
            </w:r>
            <w:r w:rsidRPr="000632CC">
              <w:t xml:space="preserve">   </w:t>
            </w:r>
            <w:proofErr w:type="gramEnd"/>
            <w:r w:rsidRPr="000632CC">
              <w:t xml:space="preserve">         </w:t>
            </w:r>
            <w:bookmarkEnd w:id="1"/>
            <w:bookmarkEnd w:id="2"/>
          </w:p>
        </w:tc>
      </w:tr>
    </w:tbl>
    <w:p w14:paraId="722F1D62" w14:textId="77777777" w:rsidR="00097518" w:rsidRDefault="00097518" w:rsidP="00097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724E0" w14:textId="1E1D5EB7" w:rsidR="00097518" w:rsidRPr="007A16FC" w:rsidRDefault="00097518" w:rsidP="00097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A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«Сусанинское сельское поселение»,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14.12.2021 № 828 «Об утверждении п</w:t>
      </w:r>
      <w:r w:rsidRPr="009E7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орядка разработки и утверждения административных регламентов по предоставлению муниципальных услуг администрацией </w:t>
      </w:r>
      <w:r w:rsidRPr="009E7A9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 сельского поселения»,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Постановления Правител</w:t>
      </w:r>
      <w:r w:rsidR="005D551F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РФ  от 31.08.2018 № 1039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</w:t>
      </w:r>
      <w:r w:rsidRPr="007A1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«Сусанинское сельское поселение», администрация </w:t>
      </w:r>
    </w:p>
    <w:p w14:paraId="1F9E6AFC" w14:textId="77777777" w:rsidR="00097518" w:rsidRPr="007A16FC" w:rsidRDefault="00097518" w:rsidP="0009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7B1593" w14:textId="77777777" w:rsidR="00097518" w:rsidRPr="007A16FC" w:rsidRDefault="00097518" w:rsidP="00097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6FC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6F0F7D79" w14:textId="45958D15" w:rsidR="007A16FC" w:rsidRPr="007A16FC" w:rsidRDefault="00230753" w:rsidP="00097518">
      <w:pPr>
        <w:pStyle w:val="Bodytext20"/>
        <w:numPr>
          <w:ilvl w:val="0"/>
          <w:numId w:val="1"/>
        </w:numPr>
        <w:shd w:val="clear" w:color="auto" w:fill="auto"/>
        <w:tabs>
          <w:tab w:val="left" w:pos="406"/>
        </w:tabs>
        <w:spacing w:before="0" w:after="0" w:line="322" w:lineRule="exact"/>
        <w:jc w:val="both"/>
      </w:pPr>
      <w:r>
        <w:t>В пункт 1.2</w:t>
      </w:r>
      <w:r w:rsidR="009968D5">
        <w:t>.</w:t>
      </w:r>
      <w:r w:rsidR="00097518" w:rsidRPr="007A16FC">
        <w:t xml:space="preserve"> Постановления </w:t>
      </w:r>
      <w:r w:rsidR="007A16FC" w:rsidRPr="007A16FC">
        <w:rPr>
          <w:bCs/>
        </w:rPr>
        <w:t>администрации Сусани</w:t>
      </w:r>
      <w:r>
        <w:rPr>
          <w:bCs/>
        </w:rPr>
        <w:t>нского сельского поселения от 22.12.2022 № 429</w:t>
      </w:r>
      <w:r w:rsidR="007A16FC" w:rsidRPr="007A16FC">
        <w:rPr>
          <w:bCs/>
        </w:rPr>
        <w:t xml:space="preserve"> </w:t>
      </w:r>
      <w:r w:rsidR="007A16FC" w:rsidRPr="00147688">
        <w:rPr>
          <w:bCs/>
        </w:rPr>
        <w:t>«</w:t>
      </w:r>
      <w:r w:rsidRPr="00147688">
        <w:rPr>
          <w:rFonts w:eastAsia="Calibri"/>
        </w:rPr>
        <w:t>Установка информационной вывески, согласование дизайн-проекта размещения вывески на территории муниципального образования «Сусанинское сельское поселение</w:t>
      </w:r>
      <w:r w:rsidR="007A16FC" w:rsidRPr="00147688">
        <w:rPr>
          <w:bCs/>
        </w:rPr>
        <w:t>»</w:t>
      </w:r>
      <w:r w:rsidR="007A16FC" w:rsidRPr="007A16FC">
        <w:rPr>
          <w:bCs/>
        </w:rPr>
        <w:t xml:space="preserve"> внести изменения и читать его в следующей редакции:</w:t>
      </w:r>
    </w:p>
    <w:p w14:paraId="079DC9E0" w14:textId="77777777" w:rsidR="005D551F" w:rsidRDefault="007A16FC" w:rsidP="005D551F">
      <w:pPr>
        <w:pStyle w:val="Bodytext20"/>
        <w:tabs>
          <w:tab w:val="left" w:pos="406"/>
        </w:tabs>
        <w:spacing w:after="0" w:line="322" w:lineRule="exact"/>
        <w:jc w:val="both"/>
      </w:pPr>
      <w:r w:rsidRPr="007A16FC">
        <w:t>«</w:t>
      </w:r>
      <w:r w:rsidR="005D551F">
        <w:t xml:space="preserve">1.2. Заявителями, имеющими право на получение муниципальной услуги, являются: </w:t>
      </w:r>
    </w:p>
    <w:p w14:paraId="4B5645CE" w14:textId="77777777" w:rsidR="005D551F" w:rsidRDefault="005D551F" w:rsidP="005D551F">
      <w:pPr>
        <w:pStyle w:val="Bodytext20"/>
        <w:tabs>
          <w:tab w:val="left" w:pos="406"/>
        </w:tabs>
        <w:spacing w:before="0" w:after="0" w:line="322" w:lineRule="exact"/>
        <w:jc w:val="both"/>
      </w:pPr>
      <w:r>
        <w:lastRenderedPageBreak/>
        <w:t>- физические лица, не являющиеся индивидуальными предпринимателями и применяющие специальный налоговый режим «Налог на профессиональный доход»;</w:t>
      </w:r>
    </w:p>
    <w:p w14:paraId="47C0C8DA" w14:textId="77777777" w:rsidR="005D551F" w:rsidRDefault="005D551F" w:rsidP="005D551F">
      <w:pPr>
        <w:pStyle w:val="Bodytext20"/>
        <w:tabs>
          <w:tab w:val="left" w:pos="406"/>
        </w:tabs>
        <w:spacing w:before="0" w:after="0" w:line="322" w:lineRule="exact"/>
        <w:jc w:val="both"/>
      </w:pPr>
      <w:r>
        <w:t>- индивидуальные предприниматели;</w:t>
      </w:r>
    </w:p>
    <w:p w14:paraId="49E624F1" w14:textId="77777777" w:rsidR="005D551F" w:rsidRDefault="005D551F" w:rsidP="005D551F">
      <w:pPr>
        <w:pStyle w:val="Bodytext20"/>
        <w:tabs>
          <w:tab w:val="left" w:pos="406"/>
        </w:tabs>
        <w:spacing w:before="0" w:after="0" w:line="322" w:lineRule="exact"/>
        <w:jc w:val="both"/>
      </w:pPr>
      <w:r>
        <w:t>- юридические лица.</w:t>
      </w:r>
    </w:p>
    <w:p w14:paraId="1D2411E9" w14:textId="77777777" w:rsidR="005D551F" w:rsidRDefault="005D551F" w:rsidP="005D551F">
      <w:pPr>
        <w:pStyle w:val="Bodytext20"/>
        <w:tabs>
          <w:tab w:val="left" w:pos="406"/>
        </w:tabs>
        <w:spacing w:before="0" w:after="0" w:line="322" w:lineRule="exact"/>
        <w:jc w:val="both"/>
      </w:pPr>
      <w:r>
        <w:t xml:space="preserve">Представлять интересы заявителя имеют право: </w:t>
      </w:r>
    </w:p>
    <w:p w14:paraId="0BCFE1C1" w14:textId="77777777" w:rsidR="005D551F" w:rsidRDefault="005D551F" w:rsidP="005D551F">
      <w:pPr>
        <w:pStyle w:val="Bodytext20"/>
        <w:tabs>
          <w:tab w:val="left" w:pos="406"/>
        </w:tabs>
        <w:spacing w:before="0" w:after="0" w:line="322" w:lineRule="exact"/>
        <w:jc w:val="both"/>
      </w:pPr>
      <w:r>
        <w:t>- лица, действующие в соответствии с учредительными документами от имени юридического лица без доверенности;</w:t>
      </w:r>
    </w:p>
    <w:p w14:paraId="18BB7E40" w14:textId="41144EE1" w:rsidR="00097518" w:rsidRPr="007A16FC" w:rsidRDefault="005D551F" w:rsidP="005D551F">
      <w:pPr>
        <w:pStyle w:val="Bodytext20"/>
        <w:tabs>
          <w:tab w:val="left" w:pos="406"/>
        </w:tabs>
        <w:spacing w:before="0" w:after="0" w:line="322" w:lineRule="exact"/>
        <w:jc w:val="both"/>
      </w:pPr>
      <w:r>
        <w:t>- представители юридического лица, индивидуального предпринимателя или физического лица в силу полномочий на основании доверенности.</w:t>
      </w:r>
      <w:r w:rsidR="00097518" w:rsidRPr="007A16FC">
        <w:t>»</w:t>
      </w:r>
      <w:r w:rsidR="007A16FC" w:rsidRPr="007A16FC">
        <w:t>.</w:t>
      </w:r>
    </w:p>
    <w:p w14:paraId="62A625F8" w14:textId="6A0F3840" w:rsidR="00097518" w:rsidRPr="007A16FC" w:rsidRDefault="00230753" w:rsidP="005D551F">
      <w:pPr>
        <w:pStyle w:val="Bodytext20"/>
        <w:shd w:val="clear" w:color="auto" w:fill="auto"/>
        <w:tabs>
          <w:tab w:val="left" w:pos="406"/>
        </w:tabs>
        <w:spacing w:before="0" w:after="0" w:line="240" w:lineRule="auto"/>
        <w:jc w:val="both"/>
      </w:pPr>
      <w:r>
        <w:t>2</w:t>
      </w:r>
      <w:r w:rsidR="007A16FC" w:rsidRPr="007A16FC">
        <w:t xml:space="preserve">. </w:t>
      </w:r>
      <w:r w:rsidR="00097518" w:rsidRPr="007A16FC">
        <w:t>Настоящее постановление вступает в силу с</w:t>
      </w:r>
      <w:r w:rsidR="00B013E4">
        <w:t xml:space="preserve"> момента опубликования в сетевом</w:t>
      </w:r>
      <w:r w:rsidR="00097518" w:rsidRPr="007A16FC">
        <w:t xml:space="preserve"> издании «Гатчинская </w:t>
      </w:r>
      <w:proofErr w:type="spellStart"/>
      <w:r w:rsidR="00097518" w:rsidRPr="007A16FC">
        <w:t>правда.ру</w:t>
      </w:r>
      <w:proofErr w:type="spellEnd"/>
      <w:r w:rsidR="00097518" w:rsidRPr="007A16FC">
        <w:t>», подлежит размещению на официальном сайте администрации в сети «Интернет».</w:t>
      </w:r>
    </w:p>
    <w:p w14:paraId="1B0B8E30" w14:textId="15A396DA" w:rsidR="00097518" w:rsidRPr="007A16FC" w:rsidRDefault="00230753" w:rsidP="00097518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both"/>
      </w:pPr>
      <w:r>
        <w:t>3</w:t>
      </w:r>
      <w:r w:rsidR="007A16FC" w:rsidRPr="007A16FC">
        <w:t xml:space="preserve">. </w:t>
      </w:r>
      <w:r w:rsidR="00097518" w:rsidRPr="007A16FC">
        <w:t>Контроль за исполнением настоящего постановления оставляю за собой.</w:t>
      </w:r>
    </w:p>
    <w:p w14:paraId="255A7AEA" w14:textId="77777777" w:rsidR="00097518" w:rsidRPr="007A16FC" w:rsidRDefault="00097518" w:rsidP="00097518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both"/>
      </w:pPr>
    </w:p>
    <w:p w14:paraId="1B2A34AF" w14:textId="77777777" w:rsidR="00097518" w:rsidRPr="007A16FC" w:rsidRDefault="00097518" w:rsidP="00097518">
      <w:pPr>
        <w:pStyle w:val="a3"/>
        <w:ind w:left="426"/>
        <w:jc w:val="both"/>
        <w:rPr>
          <w:sz w:val="28"/>
          <w:szCs w:val="28"/>
        </w:rPr>
      </w:pPr>
    </w:p>
    <w:p w14:paraId="6E62522E" w14:textId="43A74D6B" w:rsidR="00B013E4" w:rsidRDefault="00097518" w:rsidP="00097518">
      <w:pPr>
        <w:pStyle w:val="a3"/>
        <w:rPr>
          <w:sz w:val="28"/>
          <w:szCs w:val="28"/>
        </w:rPr>
      </w:pPr>
      <w:r w:rsidRPr="007A16FC">
        <w:rPr>
          <w:sz w:val="28"/>
          <w:szCs w:val="28"/>
        </w:rPr>
        <w:t>Глава администрации</w:t>
      </w:r>
      <w:r w:rsidR="00B013E4">
        <w:rPr>
          <w:sz w:val="28"/>
          <w:szCs w:val="28"/>
        </w:rPr>
        <w:t xml:space="preserve">                                                                К.С. Морин</w:t>
      </w:r>
    </w:p>
    <w:p w14:paraId="3D33D09A" w14:textId="28A2B779" w:rsidR="00097518" w:rsidRPr="00B013E4" w:rsidRDefault="00B013E4" w:rsidP="00097518">
      <w:pPr>
        <w:pStyle w:val="a3"/>
        <w:rPr>
          <w:sz w:val="28"/>
          <w:szCs w:val="28"/>
        </w:rPr>
      </w:pPr>
      <w:r>
        <w:rPr>
          <w:sz w:val="28"/>
          <w:szCs w:val="28"/>
        </w:rPr>
        <w:t>Сусанинского сельского поселения</w:t>
      </w:r>
      <w:r w:rsidR="00097518" w:rsidRPr="007A16FC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</w:t>
      </w:r>
    </w:p>
    <w:p w14:paraId="07D6722D" w14:textId="77777777" w:rsidR="00097518" w:rsidRPr="007A16FC" w:rsidRDefault="00097518" w:rsidP="0009751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48E6CDBD" w14:textId="77777777" w:rsidR="00097518" w:rsidRPr="007A16FC" w:rsidRDefault="00097518" w:rsidP="0009751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097518" w:rsidRPr="007A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93A41"/>
    <w:multiLevelType w:val="hybridMultilevel"/>
    <w:tmpl w:val="34EC9108"/>
    <w:lvl w:ilvl="0" w:tplc="61E60DB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E118E"/>
    <w:multiLevelType w:val="multilevel"/>
    <w:tmpl w:val="4A900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43"/>
    <w:rsid w:val="000632CC"/>
    <w:rsid w:val="00097518"/>
    <w:rsid w:val="000B3982"/>
    <w:rsid w:val="00147688"/>
    <w:rsid w:val="00230753"/>
    <w:rsid w:val="00365243"/>
    <w:rsid w:val="004451BA"/>
    <w:rsid w:val="00445F18"/>
    <w:rsid w:val="00452B0C"/>
    <w:rsid w:val="004F0312"/>
    <w:rsid w:val="004F196E"/>
    <w:rsid w:val="005D551F"/>
    <w:rsid w:val="00653226"/>
    <w:rsid w:val="007A16FC"/>
    <w:rsid w:val="00940B37"/>
    <w:rsid w:val="009968D5"/>
    <w:rsid w:val="00B013E4"/>
    <w:rsid w:val="00BD79A3"/>
    <w:rsid w:val="00C466EB"/>
    <w:rsid w:val="00D8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1626"/>
  <w15:chartTrackingRefBased/>
  <w15:docId w15:val="{1610CB01-B134-40A8-89EB-3F19C25F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5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75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097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0975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97518"/>
    <w:pPr>
      <w:widowControl w:val="0"/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qFormat/>
    <w:rsid w:val="007A16F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5456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Софронова Аза Римовна</dc:creator>
  <cp:keywords/>
  <dc:description/>
  <cp:lastModifiedBy>Грачев Михаил Александрович</cp:lastModifiedBy>
  <cp:revision>15</cp:revision>
  <cp:lastPrinted>2022-06-30T12:09:00Z</cp:lastPrinted>
  <dcterms:created xsi:type="dcterms:W3CDTF">2022-06-30T12:10:00Z</dcterms:created>
  <dcterms:modified xsi:type="dcterms:W3CDTF">2023-06-29T07:38:00Z</dcterms:modified>
</cp:coreProperties>
</file>