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1896" w14:textId="77777777" w:rsidR="003F3D50" w:rsidRPr="00B03C3C" w:rsidRDefault="003F3D50" w:rsidP="003F3D50">
      <w:pPr>
        <w:jc w:val="center"/>
        <w:rPr>
          <w:rFonts w:ascii="Times New Roman" w:hAnsi="Times New Roman"/>
          <w:sz w:val="28"/>
          <w:szCs w:val="28"/>
        </w:rPr>
      </w:pPr>
      <w:r w:rsidRPr="00B03C3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DA51C44" wp14:editId="523A47A0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12A0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14:paraId="54755FB0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14:paraId="35E4BB6E" w14:textId="77777777" w:rsidR="003F3D50" w:rsidRPr="00515B36" w:rsidRDefault="003F3D50" w:rsidP="003F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3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22F7324B" w14:textId="77777777" w:rsidR="003F3D50" w:rsidRPr="00515B36" w:rsidRDefault="003F3D50" w:rsidP="003F3D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00513E18" w14:textId="77777777" w:rsidR="003F3D50" w:rsidRPr="00515B36" w:rsidRDefault="003F3D50" w:rsidP="003F3D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15B36">
        <w:rPr>
          <w:rFonts w:ascii="Times New Roman" w:hAnsi="Times New Roman"/>
          <w:b/>
          <w:bCs/>
          <w:kern w:val="32"/>
          <w:sz w:val="28"/>
          <w:szCs w:val="28"/>
        </w:rPr>
        <w:t>П О С Т А Н О В Л Е Н И Е</w:t>
      </w:r>
    </w:p>
    <w:p w14:paraId="47C7BFD6" w14:textId="77777777" w:rsidR="003F3D50" w:rsidRPr="00515B36" w:rsidRDefault="003F3D50" w:rsidP="003F3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en-US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Pr="00515B36">
        <w:rPr>
          <w:rFonts w:ascii="Times New Roman" w:hAnsi="Times New Roman"/>
          <w:sz w:val="28"/>
          <w:szCs w:val="28"/>
        </w:rPr>
        <w:t xml:space="preserve"> 2022</w:t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</w:r>
      <w:r w:rsidRPr="00515B36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№ 182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3F3D50" w:rsidRPr="00515B36" w14:paraId="4AA08C11" w14:textId="77777777" w:rsidTr="003563B3">
        <w:trPr>
          <w:trHeight w:val="1698"/>
        </w:trPr>
        <w:tc>
          <w:tcPr>
            <w:tcW w:w="5812" w:type="dxa"/>
            <w:hideMark/>
          </w:tcPr>
          <w:p w14:paraId="55175985" w14:textId="77777777" w:rsidR="003F3D50" w:rsidRDefault="003F3D50" w:rsidP="003563B3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  <w:rPr>
                <w:sz w:val="27"/>
                <w:szCs w:val="27"/>
              </w:rPr>
            </w:pPr>
          </w:p>
          <w:p w14:paraId="7BD2374D" w14:textId="77777777" w:rsidR="003F3D50" w:rsidRPr="00515B36" w:rsidRDefault="003F3D50" w:rsidP="003563B3">
            <w:pPr>
              <w:pStyle w:val="Bodytext20"/>
              <w:shd w:val="clear" w:color="auto" w:fill="auto"/>
              <w:tabs>
                <w:tab w:val="left" w:pos="8083"/>
              </w:tabs>
              <w:spacing w:before="0" w:after="0" w:line="240" w:lineRule="auto"/>
              <w:jc w:val="both"/>
            </w:pPr>
            <w:bookmarkStart w:id="0" w:name="_Hlk104799563"/>
            <w:r w:rsidRPr="000F3E37">
              <w:rPr>
                <w:sz w:val="27"/>
                <w:szCs w:val="27"/>
              </w:rPr>
              <w:t xml:space="preserve">О внесении изменений в </w:t>
            </w:r>
            <w:r w:rsidRPr="001461FC">
              <w:t>Административн</w:t>
            </w:r>
            <w:r>
              <w:t>ый</w:t>
            </w:r>
            <w:r w:rsidRPr="001461FC">
              <w:t xml:space="preserve"> регламент по предоставлению муниципальной услуги </w:t>
            </w:r>
            <w:r w:rsidRPr="0053170E">
              <w:t>«</w:t>
            </w:r>
            <w:r w:rsidRPr="0053170E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53170E">
              <w:t>»</w:t>
            </w:r>
            <w:r>
              <w:t>,</w:t>
            </w:r>
            <w:r>
              <w:rPr>
                <w:sz w:val="27"/>
                <w:szCs w:val="27"/>
              </w:rPr>
              <w:t xml:space="preserve"> утвержденный </w:t>
            </w:r>
            <w:r w:rsidRPr="000F3E37">
              <w:rPr>
                <w:sz w:val="27"/>
                <w:szCs w:val="27"/>
              </w:rPr>
              <w:t>постановление</w:t>
            </w:r>
            <w:r>
              <w:rPr>
                <w:sz w:val="27"/>
                <w:szCs w:val="27"/>
              </w:rPr>
              <w:t>м</w:t>
            </w:r>
            <w:r w:rsidRPr="000F3E37">
              <w:rPr>
                <w:sz w:val="27"/>
                <w:szCs w:val="27"/>
              </w:rPr>
              <w:t xml:space="preserve"> администрации Сусанинского сельского поселения от </w:t>
            </w:r>
            <w:r>
              <w:rPr>
                <w:sz w:val="27"/>
                <w:szCs w:val="27"/>
              </w:rPr>
              <w:t>14.03.2022 №75</w:t>
            </w:r>
            <w:bookmarkStart w:id="1" w:name="_Hlk104797460"/>
            <w:r>
              <w:rPr>
                <w:sz w:val="27"/>
                <w:szCs w:val="27"/>
              </w:rPr>
              <w:t xml:space="preserve">            </w:t>
            </w:r>
            <w:bookmarkEnd w:id="0"/>
            <w:bookmarkEnd w:id="1"/>
          </w:p>
        </w:tc>
      </w:tr>
    </w:tbl>
    <w:p w14:paraId="0C2A5533" w14:textId="77777777" w:rsidR="003F3D50" w:rsidRDefault="003F3D50" w:rsidP="003F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34404" w14:textId="77777777" w:rsidR="003F3D50" w:rsidRPr="009E7A99" w:rsidRDefault="003F3D50" w:rsidP="003F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9E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 от 28.01.2006 № 47, протеста Гатчинского городского прокурора от 20.04.2022 № 7-65-2022</w:t>
      </w:r>
      <w:r w:rsidRPr="009E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«Сусанинское сельское поселение», администрация </w:t>
      </w:r>
    </w:p>
    <w:p w14:paraId="31253A07" w14:textId="77777777" w:rsidR="003F3D50" w:rsidRPr="00515B36" w:rsidRDefault="003F3D50" w:rsidP="003F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FD995" w14:textId="77777777" w:rsidR="003F3D50" w:rsidRPr="00515B36" w:rsidRDefault="003F3D50" w:rsidP="003F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2BB2E6D" w14:textId="77777777" w:rsidR="003F3D50" w:rsidRDefault="003F3D50" w:rsidP="003F3D50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В</w:t>
      </w:r>
      <w:r w:rsidRPr="00F629DF">
        <w:t xml:space="preserve"> пункт </w:t>
      </w:r>
      <w:r>
        <w:t>3.1.3.3</w:t>
      </w:r>
      <w:r w:rsidRPr="00F629DF">
        <w:t xml:space="preserve"> </w:t>
      </w:r>
      <w:r w:rsidRPr="00515B36">
        <w:t xml:space="preserve">Административного регламента по предоставлению муниципальной услуги </w:t>
      </w:r>
      <w:r>
        <w:t>«</w:t>
      </w:r>
      <w:r w:rsidRPr="0053170E">
        <w:rPr>
          <w:bCs/>
        </w:rPr>
        <w:t xml:space="preserve">Признание помещения жилым помещением, жилого помещения непригодным для проживания, многоквартирного дома </w:t>
      </w:r>
      <w:r w:rsidRPr="0053170E">
        <w:rPr>
          <w:bCs/>
        </w:rPr>
        <w:lastRenderedPageBreak/>
        <w:t>аварийным и подлежащим сносу или реконструкции, садового дома жилым домом и жилого дома садовым домом</w:t>
      </w:r>
      <w:r w:rsidRPr="0053170E">
        <w:t>»</w:t>
      </w:r>
      <w:r>
        <w:t>,</w:t>
      </w:r>
      <w:r>
        <w:rPr>
          <w:sz w:val="27"/>
          <w:szCs w:val="27"/>
        </w:rPr>
        <w:t xml:space="preserve">   </w:t>
      </w:r>
      <w:r>
        <w:t xml:space="preserve">утвержденного постановлением </w:t>
      </w:r>
      <w:r w:rsidRPr="00F629DF">
        <w:t xml:space="preserve">администрации Сусанинского сельского поселения   от </w:t>
      </w:r>
      <w:r>
        <w:t>14</w:t>
      </w:r>
      <w:r w:rsidRPr="00F629DF">
        <w:t>.0</w:t>
      </w:r>
      <w:r>
        <w:t>3</w:t>
      </w:r>
      <w:r w:rsidRPr="00F629DF">
        <w:t xml:space="preserve">.2022 № </w:t>
      </w:r>
      <w:r>
        <w:t>75</w:t>
      </w:r>
      <w:r w:rsidRPr="00F629DF">
        <w:t xml:space="preserve">, </w:t>
      </w:r>
      <w:r>
        <w:t>внести изменения дополнив его абзацем следующего содержания:</w:t>
      </w:r>
    </w:p>
    <w:p w14:paraId="71F0EAD4" w14:textId="77777777" w:rsidR="003F3D50" w:rsidRPr="00FF4E31" w:rsidRDefault="003F3D50" w:rsidP="003F3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79887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E31">
        <w:rPr>
          <w:rFonts w:ascii="Times New Roman" w:hAnsi="Times New Roman" w:cs="Times New Roman"/>
          <w:sz w:val="28"/>
          <w:szCs w:val="28"/>
        </w:rPr>
        <w:t>«об отсутствии оснований для признания жилого помещения непригодным для проживания;».</w:t>
      </w:r>
    </w:p>
    <w:bookmarkEnd w:id="2"/>
    <w:p w14:paraId="426DC20C" w14:textId="77777777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2.</w:t>
      </w:r>
      <w:r w:rsidRPr="00F629DF">
        <w:t xml:space="preserve">Настоящее постановление вступает в силу с момента опубликования в сетевой издании «Гатчинская </w:t>
      </w:r>
      <w:proofErr w:type="spellStart"/>
      <w:proofErr w:type="gramStart"/>
      <w:r w:rsidRPr="00F629DF">
        <w:t>правда.ру</w:t>
      </w:r>
      <w:proofErr w:type="spellEnd"/>
      <w:proofErr w:type="gramEnd"/>
      <w:r w:rsidRPr="00F629DF">
        <w:t>», подлежит размещению на официальном сайте администрации в сети «Интернет».</w:t>
      </w:r>
    </w:p>
    <w:p w14:paraId="07BA2A18" w14:textId="77777777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>
        <w:t>3.</w:t>
      </w:r>
      <w:r w:rsidRPr="00F629DF">
        <w:t>Контроль за исполнением настоящего постановления оставляю за собой.</w:t>
      </w:r>
    </w:p>
    <w:p w14:paraId="0BED8522" w14:textId="77777777" w:rsidR="003F3D50" w:rsidRPr="00F629DF" w:rsidRDefault="003F3D50" w:rsidP="003F3D50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</w:p>
    <w:p w14:paraId="3219157C" w14:textId="77777777" w:rsidR="003F3D50" w:rsidRPr="00F629DF" w:rsidRDefault="003F3D50" w:rsidP="003F3D50">
      <w:pPr>
        <w:pStyle w:val="a3"/>
        <w:ind w:left="426"/>
        <w:jc w:val="both"/>
        <w:rPr>
          <w:sz w:val="28"/>
          <w:szCs w:val="28"/>
        </w:rPr>
      </w:pPr>
    </w:p>
    <w:p w14:paraId="075A0F5D" w14:textId="471C2EEE" w:rsidR="003F3D50" w:rsidRPr="00F629DF" w:rsidRDefault="003F3D50" w:rsidP="003F3D50">
      <w:pPr>
        <w:pStyle w:val="a3"/>
        <w:rPr>
          <w:b/>
          <w:color w:val="000000"/>
          <w:sz w:val="28"/>
          <w:szCs w:val="28"/>
        </w:rPr>
      </w:pPr>
      <w:r w:rsidRPr="00F629DF">
        <w:rPr>
          <w:sz w:val="28"/>
          <w:szCs w:val="28"/>
        </w:rPr>
        <w:t xml:space="preserve">Глава администрации                                                                 </w:t>
      </w:r>
      <w:r>
        <w:rPr>
          <w:sz w:val="28"/>
          <w:szCs w:val="28"/>
        </w:rPr>
        <w:t xml:space="preserve">         </w:t>
      </w:r>
      <w:r w:rsidRPr="00F629DF">
        <w:rPr>
          <w:sz w:val="28"/>
          <w:szCs w:val="28"/>
        </w:rPr>
        <w:t xml:space="preserve"> К.С. </w:t>
      </w:r>
      <w:proofErr w:type="spellStart"/>
      <w:r w:rsidRPr="00F629DF">
        <w:rPr>
          <w:sz w:val="28"/>
          <w:szCs w:val="28"/>
        </w:rPr>
        <w:t>Морин</w:t>
      </w:r>
      <w:proofErr w:type="spellEnd"/>
    </w:p>
    <w:p w14:paraId="250C2A0B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EB5B7DE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C5BB19C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4B9B87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3E589D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7E4C45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E4CCD9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3770199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7854730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F08D8E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175CEF1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F90AFDE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CB7B9F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F65AB78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A6FEEAB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323C1F5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DD49173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EDC9A29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012D5E8" w14:textId="77777777" w:rsidR="003F3D50" w:rsidRPr="00F629DF" w:rsidRDefault="003F3D50" w:rsidP="003F3D50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C4C7433" w14:textId="77777777" w:rsidR="0085002B" w:rsidRDefault="0085002B"/>
    <w:sectPr w:rsidR="0085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18E"/>
    <w:multiLevelType w:val="multilevel"/>
    <w:tmpl w:val="4A90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119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D9"/>
    <w:rsid w:val="001173D9"/>
    <w:rsid w:val="003F3D50"/>
    <w:rsid w:val="008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8BAA"/>
  <w15:chartTrackingRefBased/>
  <w15:docId w15:val="{A251D4A2-FFFF-4D7F-B943-2781CA71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3F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F3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3D50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Аза Римовна</dc:creator>
  <cp:keywords/>
  <dc:description/>
  <cp:lastModifiedBy>Софронова Аза Римовна</cp:lastModifiedBy>
  <cp:revision>2</cp:revision>
  <dcterms:created xsi:type="dcterms:W3CDTF">2022-05-30T10:10:00Z</dcterms:created>
  <dcterms:modified xsi:type="dcterms:W3CDTF">2022-05-30T10:10:00Z</dcterms:modified>
</cp:coreProperties>
</file>