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29" w:rsidRDefault="00C32329" w:rsidP="00C32329">
      <w:pPr>
        <w:tabs>
          <w:tab w:val="right" w:pos="9921"/>
        </w:tabs>
        <w:jc w:val="center"/>
        <w:rPr>
          <w:b/>
          <w:sz w:val="28"/>
          <w:szCs w:val="28"/>
        </w:rPr>
      </w:pPr>
    </w:p>
    <w:p w:rsidR="00C32329" w:rsidRDefault="00C32329" w:rsidP="00C32329">
      <w:pPr>
        <w:tabs>
          <w:tab w:val="right" w:pos="9921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29" w:rsidRDefault="00C32329" w:rsidP="00C323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СУСАНИНСКОГО   СЕЛЬСКОГО   ПОСЕЛЕНИЯ</w:t>
      </w:r>
    </w:p>
    <w:p w:rsidR="00C32329" w:rsidRDefault="00C32329" w:rsidP="00C32329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  МУНИЦИПАЛЬНОГО   РАЙОНА</w:t>
      </w:r>
    </w:p>
    <w:p w:rsidR="00C32329" w:rsidRDefault="00C32329" w:rsidP="00C3232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  ОБЛАСТИ</w:t>
      </w:r>
    </w:p>
    <w:p w:rsidR="00C32329" w:rsidRDefault="00C32329" w:rsidP="00C32329">
      <w:pPr>
        <w:jc w:val="center"/>
        <w:rPr>
          <w:b/>
          <w:bCs/>
          <w:sz w:val="28"/>
          <w:szCs w:val="28"/>
        </w:rPr>
      </w:pPr>
    </w:p>
    <w:p w:rsidR="00C32329" w:rsidRDefault="00C32329" w:rsidP="00C32329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C32329" w:rsidRDefault="00C32329" w:rsidP="00C32329">
      <w:pPr>
        <w:jc w:val="center"/>
        <w:rPr>
          <w:sz w:val="28"/>
          <w:szCs w:val="28"/>
          <w:lang w:eastAsia="en-US"/>
        </w:rPr>
      </w:pPr>
    </w:p>
    <w:p w:rsidR="00C32329" w:rsidRDefault="00923E08" w:rsidP="00C32329">
      <w:pPr>
        <w:rPr>
          <w:sz w:val="28"/>
          <w:szCs w:val="28"/>
        </w:rPr>
      </w:pPr>
      <w:r>
        <w:rPr>
          <w:sz w:val="28"/>
          <w:szCs w:val="28"/>
        </w:rPr>
        <w:t>06.10</w:t>
      </w:r>
      <w:r w:rsidR="00C32329">
        <w:rPr>
          <w:sz w:val="28"/>
          <w:szCs w:val="28"/>
        </w:rPr>
        <w:t>.2020</w:t>
      </w:r>
      <w:r w:rsidR="00C32329">
        <w:rPr>
          <w:sz w:val="28"/>
          <w:szCs w:val="28"/>
        </w:rPr>
        <w:tab/>
      </w:r>
      <w:r w:rsidR="00C32329">
        <w:rPr>
          <w:sz w:val="28"/>
          <w:szCs w:val="28"/>
        </w:rPr>
        <w:tab/>
        <w:t xml:space="preserve">                                                                                                   </w:t>
      </w:r>
      <w:r>
        <w:rPr>
          <w:sz w:val="28"/>
          <w:szCs w:val="28"/>
        </w:rPr>
        <w:t>№341</w:t>
      </w:r>
    </w:p>
    <w:p w:rsidR="00C32329" w:rsidRDefault="00C32329" w:rsidP="00C32329">
      <w:pPr>
        <w:rPr>
          <w:b/>
          <w:sz w:val="28"/>
          <w:szCs w:val="28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6585"/>
      </w:tblGrid>
      <w:tr w:rsidR="00C32329" w:rsidRPr="00AE45BB" w:rsidTr="00C32329">
        <w:trPr>
          <w:trHeight w:val="1250"/>
        </w:trPr>
        <w:tc>
          <w:tcPr>
            <w:tcW w:w="6580" w:type="dxa"/>
          </w:tcPr>
          <w:p w:rsidR="00C32329" w:rsidRPr="00AE45BB" w:rsidRDefault="00C32329">
            <w:pPr>
              <w:jc w:val="both"/>
              <w:rPr>
                <w:b/>
                <w:sz w:val="28"/>
                <w:szCs w:val="28"/>
              </w:rPr>
            </w:pPr>
            <w:r w:rsidRPr="00AE45BB">
              <w:rPr>
                <w:sz w:val="28"/>
                <w:szCs w:val="28"/>
              </w:rPr>
              <w:t>О назначении</w:t>
            </w:r>
            <w:r w:rsidR="00D77CB7" w:rsidRPr="00AE45BB">
              <w:rPr>
                <w:sz w:val="28"/>
                <w:szCs w:val="28"/>
              </w:rPr>
              <w:t xml:space="preserve"> временно управляющей организации</w:t>
            </w:r>
            <w:r w:rsidRPr="00AE45BB">
              <w:rPr>
                <w:sz w:val="28"/>
                <w:szCs w:val="28"/>
              </w:rPr>
              <w:t xml:space="preserve"> для многоквартирных домов, расположенных на территории МО «Сусанинское сельское поселение» Гатчинского муниципального района Ленинградской области</w:t>
            </w:r>
          </w:p>
          <w:p w:rsidR="00C32329" w:rsidRPr="00AE45BB" w:rsidRDefault="00C32329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32329" w:rsidRPr="00C32329" w:rsidRDefault="00C32329" w:rsidP="00C32329">
      <w:pPr>
        <w:pStyle w:val="1"/>
        <w:shd w:val="clear" w:color="auto" w:fill="FFFFFF"/>
        <w:spacing w:after="144" w:line="263" w:lineRule="atLeast"/>
        <w:rPr>
          <w:rFonts w:ascii="Arial" w:hAnsi="Arial" w:cs="Arial"/>
          <w:color w:val="000000"/>
          <w:sz w:val="26"/>
          <w:szCs w:val="26"/>
        </w:rPr>
      </w:pPr>
      <w:r w:rsidRPr="00C32329">
        <w:rPr>
          <w:b w:val="0"/>
          <w:sz w:val="28"/>
          <w:szCs w:val="28"/>
        </w:rPr>
        <w:t>В целях недопущения нарушения прав граждан и создания угрозы безопасности проживания в многоквартирных домах на территории Сусанинского сельского поселения, в соответствии с Жилищным кодексом Российской Федерации, постановлением Правительства Российской Федерации от 21.12.2018 №1616 «</w:t>
      </w:r>
      <w:r w:rsidRPr="00C32329">
        <w:rPr>
          <w:b w:val="0"/>
          <w:color w:val="000000"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>
        <w:rPr>
          <w:rFonts w:ascii="Arial" w:hAnsi="Arial" w:cs="Arial"/>
          <w:color w:val="000000"/>
          <w:sz w:val="26"/>
          <w:szCs w:val="26"/>
        </w:rPr>
        <w:t xml:space="preserve">» </w:t>
      </w:r>
      <w:r w:rsidRPr="00C32329">
        <w:rPr>
          <w:b w:val="0"/>
          <w:color w:val="000000"/>
          <w:sz w:val="28"/>
          <w:szCs w:val="28"/>
        </w:rPr>
        <w:t>руководствуясь Уставом муниципального образования «Сусанинское сельское поселение», администрация Сусанинского сельского поселения</w:t>
      </w:r>
      <w:r>
        <w:rPr>
          <w:rFonts w:ascii="Arial" w:hAnsi="Arial" w:cs="Arial"/>
          <w:color w:val="000000"/>
          <w:sz w:val="26"/>
          <w:szCs w:val="26"/>
        </w:rPr>
        <w:t xml:space="preserve">.  </w:t>
      </w:r>
      <w:r>
        <w:rPr>
          <w:sz w:val="28"/>
          <w:szCs w:val="28"/>
        </w:rPr>
        <w:t xml:space="preserve">  </w:t>
      </w:r>
    </w:p>
    <w:p w:rsidR="00C32329" w:rsidRDefault="00C32329" w:rsidP="00C3232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586AF4" w:rsidRPr="00586AF4" w:rsidRDefault="00054167" w:rsidP="00054167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D77CB7">
        <w:rPr>
          <w:sz w:val="28"/>
          <w:szCs w:val="28"/>
        </w:rPr>
        <w:t xml:space="preserve">Назначить управляющей </w:t>
      </w:r>
      <w:r w:rsidR="00D77CB7" w:rsidRPr="00AE45BB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для многоквартирных домов, </w:t>
      </w:r>
      <w:r w:rsidR="00586AF4" w:rsidRPr="00586AF4">
        <w:rPr>
          <w:sz w:val="28"/>
          <w:szCs w:val="28"/>
        </w:rPr>
        <w:t>расположенных по адресу:</w:t>
      </w:r>
    </w:p>
    <w:p w:rsidR="00586AF4" w:rsidRDefault="00586AF4" w:rsidP="00054167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Ленинградская область, Гатчинский район, деревня Пижма, дом 10</w:t>
      </w:r>
    </w:p>
    <w:p w:rsidR="00586AF4" w:rsidRDefault="00586AF4" w:rsidP="000541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Ленинградская область, Гатчинский район, деревня Пижма, дом 11</w:t>
      </w:r>
    </w:p>
    <w:p w:rsidR="00054167" w:rsidRDefault="00586AF4" w:rsidP="000541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унитарное предприятие жилищно-коммунального хозяйства «Сиверский» МО «Гатчинский район» (далее- МУП ЖКХ «Сиверский») </w:t>
      </w:r>
    </w:p>
    <w:p w:rsidR="00C32329" w:rsidRDefault="00586AF4" w:rsidP="000541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(ИНН 4705030450)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ст. 161 Жилищного кодекса РФ, но не более одного года;</w:t>
      </w:r>
    </w:p>
    <w:p w:rsidR="00054167" w:rsidRDefault="00054167" w:rsidP="00586AF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640F1" w:rsidRDefault="00054167" w:rsidP="00586AF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11428">
        <w:rPr>
          <w:sz w:val="28"/>
          <w:szCs w:val="28"/>
        </w:rPr>
        <w:t>Установить, что минимальный перечень обязательных работ и услуг по содержанию и ремонту общего имущества вышеуказанных многоквартирных домов для МУП ЖКХ «Сиверский» определяется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Предоставление коммунальных услуг собственникам и пользователям помещений в перечисленных выше многоквартирных домах осуществляется по прямым договорам с ресурсоснабжающими организациями (исполнителями коммунальных услуг, № 59- ФЗ от 03.04.2018 «О внесении изменений в ЖК РФ»</w:t>
      </w:r>
      <w:r w:rsidR="009640F1">
        <w:rPr>
          <w:sz w:val="28"/>
          <w:szCs w:val="28"/>
        </w:rPr>
        <w:t>,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 354</w:t>
      </w:r>
    </w:p>
    <w:p w:rsidR="009640F1" w:rsidRDefault="009640F1" w:rsidP="00586AF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54167" w:rsidRDefault="00D77CB7" w:rsidP="00586AF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45BB">
        <w:rPr>
          <w:sz w:val="28"/>
          <w:szCs w:val="28"/>
        </w:rPr>
        <w:t>Определить  размер платы</w:t>
      </w:r>
      <w:r>
        <w:rPr>
          <w:sz w:val="28"/>
          <w:szCs w:val="28"/>
        </w:rPr>
        <w:t xml:space="preserve"> </w:t>
      </w:r>
      <w:r w:rsidR="009640F1">
        <w:rPr>
          <w:sz w:val="28"/>
          <w:szCs w:val="28"/>
        </w:rPr>
        <w:t xml:space="preserve"> за содержание жилого помещения 29 (Двадцать девять) рублей 53 коп</w:t>
      </w:r>
      <w:proofErr w:type="gramStart"/>
      <w:r w:rsidR="009640F1">
        <w:rPr>
          <w:sz w:val="28"/>
          <w:szCs w:val="28"/>
        </w:rPr>
        <w:t>.</w:t>
      </w:r>
      <w:proofErr w:type="gramEnd"/>
      <w:r w:rsidR="009640F1">
        <w:rPr>
          <w:sz w:val="28"/>
          <w:szCs w:val="28"/>
        </w:rPr>
        <w:t xml:space="preserve"> </w:t>
      </w:r>
      <w:proofErr w:type="gramStart"/>
      <w:r w:rsidR="009640F1">
        <w:rPr>
          <w:sz w:val="28"/>
          <w:szCs w:val="28"/>
        </w:rPr>
        <w:t>с</w:t>
      </w:r>
      <w:proofErr w:type="gramEnd"/>
      <w:r w:rsidR="009640F1">
        <w:rPr>
          <w:sz w:val="28"/>
          <w:szCs w:val="28"/>
        </w:rPr>
        <w:t xml:space="preserve"> м2 с НДС </w:t>
      </w:r>
    </w:p>
    <w:p w:rsidR="009640F1" w:rsidRPr="00586AF4" w:rsidRDefault="009640F1" w:rsidP="00586AF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640F1" w:rsidRDefault="009640F1" w:rsidP="009640F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Направить копию настоящего постановления в течении одного рабочего дня           после даты его принятия в МУП ЖКХ «Сиверский» </w:t>
      </w:r>
    </w:p>
    <w:p w:rsidR="009640F1" w:rsidRDefault="009640F1" w:rsidP="00C32329">
      <w:pPr>
        <w:jc w:val="both"/>
        <w:rPr>
          <w:sz w:val="28"/>
          <w:szCs w:val="28"/>
        </w:rPr>
      </w:pPr>
    </w:p>
    <w:p w:rsidR="00C32329" w:rsidRPr="00AE45BB" w:rsidRDefault="009640F1" w:rsidP="009640F1">
      <w:pPr>
        <w:ind w:left="426"/>
        <w:jc w:val="both"/>
        <w:rPr>
          <w:sz w:val="28"/>
          <w:szCs w:val="28"/>
        </w:rPr>
      </w:pPr>
      <w:r w:rsidRPr="00AE45BB">
        <w:rPr>
          <w:sz w:val="28"/>
          <w:szCs w:val="28"/>
        </w:rPr>
        <w:t xml:space="preserve">5.Настоящее  </w:t>
      </w:r>
      <w:r w:rsidR="00007626" w:rsidRPr="00AE45BB">
        <w:rPr>
          <w:sz w:val="28"/>
          <w:szCs w:val="28"/>
        </w:rPr>
        <w:t xml:space="preserve">постановление  опубликовано </w:t>
      </w:r>
      <w:r w:rsidRPr="00AE45BB">
        <w:rPr>
          <w:sz w:val="28"/>
          <w:szCs w:val="28"/>
        </w:rPr>
        <w:t xml:space="preserve">в средствах массовой информации </w:t>
      </w:r>
      <w:r w:rsidR="00C32329" w:rsidRPr="00AE45BB">
        <w:rPr>
          <w:sz w:val="28"/>
          <w:szCs w:val="28"/>
        </w:rPr>
        <w:t xml:space="preserve">  и</w:t>
      </w:r>
      <w:r w:rsidRPr="00AE45BB">
        <w:rPr>
          <w:sz w:val="28"/>
          <w:szCs w:val="28"/>
        </w:rPr>
        <w:t xml:space="preserve"> подлежит размещению   на</w:t>
      </w:r>
      <w:r w:rsidR="00C32329" w:rsidRPr="00AE45BB">
        <w:rPr>
          <w:sz w:val="28"/>
          <w:szCs w:val="28"/>
        </w:rPr>
        <w:t xml:space="preserve"> сайте муниципального образования «</w:t>
      </w:r>
      <w:r w:rsidR="00007626" w:rsidRPr="00AE45BB">
        <w:rPr>
          <w:sz w:val="28"/>
          <w:szCs w:val="28"/>
        </w:rPr>
        <w:t>Сусанинское сельское поселение».</w:t>
      </w:r>
    </w:p>
    <w:p w:rsidR="00007626" w:rsidRPr="00AE45BB" w:rsidRDefault="00007626" w:rsidP="009640F1">
      <w:pPr>
        <w:ind w:left="426"/>
        <w:jc w:val="both"/>
        <w:rPr>
          <w:sz w:val="28"/>
          <w:szCs w:val="28"/>
        </w:rPr>
      </w:pPr>
    </w:p>
    <w:p w:rsidR="00C32329" w:rsidRDefault="00923E08" w:rsidP="009640F1">
      <w:pPr>
        <w:ind w:left="426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</w:t>
      </w:r>
      <w:r w:rsidR="00007626" w:rsidRPr="00AE45BB">
        <w:rPr>
          <w:sz w:val="28"/>
          <w:szCs w:val="28"/>
        </w:rPr>
        <w:t>ступает в силу со дня его подписания.</w:t>
      </w:r>
    </w:p>
    <w:p w:rsidR="00007626" w:rsidRDefault="00007626" w:rsidP="009640F1">
      <w:pPr>
        <w:ind w:left="426"/>
        <w:rPr>
          <w:sz w:val="28"/>
          <w:szCs w:val="28"/>
        </w:rPr>
      </w:pPr>
    </w:p>
    <w:p w:rsidR="00653CAE" w:rsidRDefault="00653CAE" w:rsidP="00C32329">
      <w:pPr>
        <w:rPr>
          <w:sz w:val="28"/>
          <w:szCs w:val="28"/>
        </w:rPr>
      </w:pPr>
    </w:p>
    <w:p w:rsidR="00C32329" w:rsidRDefault="00C32329" w:rsidP="00C3232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2329" w:rsidRDefault="00C32329" w:rsidP="00C32329">
      <w:pPr>
        <w:rPr>
          <w:sz w:val="28"/>
          <w:szCs w:val="28"/>
        </w:rPr>
      </w:pPr>
      <w:r>
        <w:rPr>
          <w:sz w:val="28"/>
          <w:szCs w:val="28"/>
        </w:rPr>
        <w:t>Сусанинского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Е.В. Бордовская </w:t>
      </w:r>
    </w:p>
    <w:p w:rsidR="005E1578" w:rsidRDefault="005E157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/>
    <w:p w:rsidR="00923E08" w:rsidRDefault="00923E08" w:rsidP="00923E08">
      <w:pPr>
        <w:jc w:val="both"/>
        <w:rPr>
          <w:sz w:val="18"/>
          <w:szCs w:val="18"/>
        </w:rPr>
      </w:pPr>
    </w:p>
    <w:p w:rsidR="00923E08" w:rsidRPr="00923E08" w:rsidRDefault="00923E08" w:rsidP="00923E08">
      <w:pPr>
        <w:jc w:val="both"/>
        <w:rPr>
          <w:sz w:val="18"/>
          <w:szCs w:val="18"/>
        </w:rPr>
      </w:pPr>
      <w:r w:rsidRPr="00923E08">
        <w:rPr>
          <w:sz w:val="18"/>
          <w:szCs w:val="18"/>
        </w:rPr>
        <w:t>Овакимян П.М.45-546</w:t>
      </w:r>
    </w:p>
    <w:sectPr w:rsidR="00923E08" w:rsidRPr="00923E08" w:rsidSect="00C32329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857"/>
    <w:multiLevelType w:val="hybridMultilevel"/>
    <w:tmpl w:val="5F8ACEAC"/>
    <w:lvl w:ilvl="0" w:tplc="464C55B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29"/>
    <w:rsid w:val="00007626"/>
    <w:rsid w:val="00054167"/>
    <w:rsid w:val="00586AF4"/>
    <w:rsid w:val="005E1578"/>
    <w:rsid w:val="00653CAE"/>
    <w:rsid w:val="00923E08"/>
    <w:rsid w:val="009640F1"/>
    <w:rsid w:val="00AE45BB"/>
    <w:rsid w:val="00C32329"/>
    <w:rsid w:val="00D11428"/>
    <w:rsid w:val="00D7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2329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323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C323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2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2329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323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C323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2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Александровна</dc:creator>
  <cp:lastModifiedBy>Михайлова Анна Александровна</cp:lastModifiedBy>
  <cp:revision>3</cp:revision>
  <cp:lastPrinted>2020-10-06T13:52:00Z</cp:lastPrinted>
  <dcterms:created xsi:type="dcterms:W3CDTF">2020-09-29T06:52:00Z</dcterms:created>
  <dcterms:modified xsi:type="dcterms:W3CDTF">2020-10-06T13:55:00Z</dcterms:modified>
</cp:coreProperties>
</file>