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B8" w:rsidRDefault="001251B8" w:rsidP="001251B8">
      <w:pPr>
        <w:spacing w:after="0" w:line="240" w:lineRule="auto"/>
      </w:pP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CA">
        <w:rPr>
          <w:rFonts w:ascii="Times New Roman" w:hAnsi="Times New Roman" w:cs="Times New Roman"/>
          <w:b/>
          <w:sz w:val="28"/>
          <w:szCs w:val="28"/>
        </w:rPr>
        <w:t xml:space="preserve">Уточнены основания для </w:t>
      </w:r>
      <w:proofErr w:type="gramStart"/>
      <w:r w:rsidRPr="008C3CCA">
        <w:rPr>
          <w:rFonts w:ascii="Times New Roman" w:hAnsi="Times New Roman" w:cs="Times New Roman"/>
          <w:b/>
          <w:sz w:val="28"/>
          <w:szCs w:val="28"/>
        </w:rPr>
        <w:t>приема  и</w:t>
      </w:r>
      <w:proofErr w:type="gramEnd"/>
      <w:r w:rsidRPr="008C3CCA">
        <w:rPr>
          <w:rFonts w:ascii="Times New Roman" w:hAnsi="Times New Roman" w:cs="Times New Roman"/>
          <w:b/>
          <w:sz w:val="28"/>
          <w:szCs w:val="28"/>
        </w:rPr>
        <w:t xml:space="preserve"> отказе в приеме в гражданство РФ</w:t>
      </w:r>
    </w:p>
    <w:p w:rsidR="001251B8" w:rsidRPr="008C3CCA" w:rsidRDefault="009D3025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251B8" w:rsidRPr="008C3CCA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251B8" w:rsidRPr="008C3CCA">
        <w:rPr>
          <w:rFonts w:ascii="Times New Roman" w:hAnsi="Times New Roman" w:cs="Times New Roman"/>
          <w:sz w:val="28"/>
          <w:szCs w:val="28"/>
        </w:rPr>
        <w:t>ом Президента РФ от 02.10.2018 № 562 внесены изменения в Положение о порядке рассмотрения вопросов гражданства Российской Федерации, утвержденное Указом Президента Российской Федерации от 14 ноября 2002 г. № 1325.</w:t>
      </w:r>
      <w:bookmarkStart w:id="0" w:name="_GoBack"/>
      <w:bookmarkEnd w:id="0"/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CA">
        <w:rPr>
          <w:rFonts w:ascii="Times New Roman" w:hAnsi="Times New Roman" w:cs="Times New Roman"/>
          <w:bCs/>
          <w:sz w:val="28"/>
          <w:szCs w:val="28"/>
        </w:rPr>
        <w:t>При приеме в гражданство РФ лиц, имеющих вид на жительство в РФ и проживающих в России в течение пяти лет непрерывно, необходимо представлять, в том числе, документ, подтверждающий величину дохода за период проживания на территории РФ с 1 января по 31 декабря года, предшествовавшего дате обращения с заявлением.</w:t>
      </w: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Установлено, что решение по вопросам гражданства РФ отменяется в случае отказа заявителя от принесения Присяги гражданина РФ. Отказ подтверждается заявлением, составленным в произвольной форме. В случае отказа заявителя от написания такого заявления либо невозможности его написания отказ и обстоятельства, свидетельствующие о невозможности написания заявления, фиксируются с использованием технических средств аудио или видеозаписи, о чем в обязательном порядке в устной форме уведомляется заявитель.</w:t>
      </w:r>
    </w:p>
    <w:p w:rsidR="001251B8" w:rsidRPr="008C3CCA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Определено также, что граждане Украины при приеме в гражданство РФ должны представлять нотариально заверенную копию заявления об отказе от украинского гражданства, направленного в дипломатическое представительство или консульское учреждение Украины.</w:t>
      </w:r>
    </w:p>
    <w:p w:rsidR="001251B8" w:rsidRPr="001251B8" w:rsidRDefault="001251B8" w:rsidP="00125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Кроме того, уточнено, что при отмене решения о приобретении гражданства РФ лицу, проживающему в России, не выдается вид на жительство, если оно осуждено к лишению свободы за совершение преступлений, связанных с терроризмом и экстремизмом.</w:t>
      </w:r>
    </w:p>
    <w:p w:rsidR="001251B8" w:rsidRDefault="001251B8" w:rsidP="001251B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61412" w:rsidRDefault="00D73AE0" w:rsidP="00D73AE0">
      <w:pPr>
        <w:spacing w:line="240" w:lineRule="exact"/>
        <w:ind w:left="4248" w:firstLine="708"/>
      </w:pPr>
      <w:r>
        <w:rPr>
          <w:rFonts w:ascii="Times New Roman" w:hAnsi="Times New Roman" w:cs="Times New Roman"/>
          <w:color w:val="000000"/>
          <w:sz w:val="27"/>
          <w:szCs w:val="27"/>
        </w:rPr>
        <w:t>Гатчинская городская прокуратура</w:t>
      </w:r>
    </w:p>
    <w:sectPr w:rsidR="00861412" w:rsidSect="001251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8"/>
    <w:rsid w:val="001251B8"/>
    <w:rsid w:val="00230759"/>
    <w:rsid w:val="007011E1"/>
    <w:rsid w:val="00861412"/>
    <w:rsid w:val="009D3025"/>
    <w:rsid w:val="00D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34F0C-5EDA-410C-8119-07A756E2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8F48A465B7E8FC2DE6398B9ADA7B16D101270CC7DFB16C395780086Bi05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Иванова Любовь Романовна</cp:lastModifiedBy>
  <cp:revision>2</cp:revision>
  <cp:lastPrinted>2018-10-12T13:17:00Z</cp:lastPrinted>
  <dcterms:created xsi:type="dcterms:W3CDTF">2018-10-16T12:04:00Z</dcterms:created>
  <dcterms:modified xsi:type="dcterms:W3CDTF">2018-10-16T12:04:00Z</dcterms:modified>
</cp:coreProperties>
</file>